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525" w:right="438"/>
        <w:jc w:val="center"/>
      </w:pPr>
      <w:r>
        <w:rPr/>
        <w:t>The</w:t>
      </w:r>
      <w:r>
        <w:rPr>
          <w:spacing w:val="1"/>
        </w:rPr>
        <w:t> </w:t>
      </w:r>
      <w:r>
        <w:rPr/>
        <w:t>Egyptian</w:t>
      </w:r>
      <w:r>
        <w:rPr>
          <w:spacing w:val="2"/>
        </w:rPr>
        <w:t> </w:t>
      </w:r>
      <w:r>
        <w:rPr/>
        <w:t>Journal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Hospital</w:t>
      </w:r>
      <w:r>
        <w:rPr>
          <w:spacing w:val="3"/>
        </w:rPr>
        <w:t> </w:t>
      </w:r>
      <w:r>
        <w:rPr/>
        <w:t>Medicine</w:t>
      </w:r>
      <w:r>
        <w:rPr>
          <w:spacing w:val="2"/>
        </w:rPr>
        <w:t> </w:t>
      </w:r>
      <w:r>
        <w:rPr/>
        <w:t>(October</w:t>
      </w:r>
      <w:r>
        <w:rPr>
          <w:spacing w:val="2"/>
        </w:rPr>
        <w:t> </w:t>
      </w:r>
      <w:r>
        <w:rPr/>
        <w:t>2023)</w:t>
      </w:r>
      <w:r>
        <w:rPr>
          <w:spacing w:val="2"/>
        </w:rPr>
        <w:t> </w:t>
      </w:r>
      <w:r>
        <w:rPr/>
        <w:t>Vol.</w:t>
      </w:r>
      <w:r>
        <w:rPr>
          <w:spacing w:val="2"/>
        </w:rPr>
        <w:t> </w:t>
      </w:r>
      <w:r>
        <w:rPr/>
        <w:t>93,</w:t>
      </w:r>
      <w:r>
        <w:rPr>
          <w:spacing w:val="2"/>
        </w:rPr>
        <w:t> </w:t>
      </w:r>
      <w:r>
        <w:rPr/>
        <w:t>Page</w:t>
      </w:r>
      <w:r>
        <w:rPr>
          <w:spacing w:val="2"/>
        </w:rPr>
        <w:t> </w:t>
      </w:r>
      <w:r>
        <w:rPr/>
        <w:t>7831-7839</w:t>
      </w:r>
    </w:p>
    <w:p>
      <w:pPr>
        <w:pStyle w:val="BodyText"/>
        <w:spacing w:before="3"/>
        <w:rPr>
          <w:sz w:val="24"/>
        </w:rPr>
      </w:pPr>
    </w:p>
    <w:p>
      <w:pPr>
        <w:pStyle w:val="Title"/>
        <w:spacing w:line="242" w:lineRule="auto"/>
      </w:pPr>
      <w:r>
        <w:rPr/>
        <w:t>The Influence of Obesity on Non-Descent Vaginal Hysterectomy (NDVH): A</w:t>
      </w:r>
      <w:r>
        <w:rPr>
          <w:spacing w:val="1"/>
        </w:rPr>
        <w:t> </w:t>
      </w:r>
      <w:r>
        <w:rPr/>
        <w:t>Retrospective</w:t>
      </w:r>
      <w:r>
        <w:rPr>
          <w:spacing w:val="-3"/>
        </w:rPr>
        <w:t> </w:t>
      </w:r>
      <w:r>
        <w:rPr/>
        <w:t>Comparison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Obese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Non-Obese</w:t>
      </w:r>
      <w:r>
        <w:rPr>
          <w:spacing w:val="-2"/>
        </w:rPr>
        <w:t> </w:t>
      </w:r>
      <w:r>
        <w:rPr/>
        <w:t>Women</w:t>
      </w:r>
      <w:r>
        <w:rPr>
          <w:spacing w:val="-3"/>
        </w:rPr>
        <w:t> </w:t>
      </w:r>
      <w:r>
        <w:rPr/>
        <w:t>Undergoing</w:t>
      </w:r>
      <w:r>
        <w:rPr>
          <w:spacing w:val="-1"/>
        </w:rPr>
        <w:t> </w:t>
      </w:r>
      <w:r>
        <w:rPr/>
        <w:t>NDVH</w:t>
      </w:r>
    </w:p>
    <w:p>
      <w:pPr>
        <w:pStyle w:val="Heading1"/>
        <w:spacing w:line="240" w:lineRule="auto"/>
        <w:ind w:left="525" w:right="443"/>
        <w:jc w:val="center"/>
      </w:pPr>
      <w:r>
        <w:rPr/>
        <w:t>Ahmed Mousad Baioumy Ahmed </w:t>
      </w:r>
      <w:r>
        <w:rPr>
          <w:vertAlign w:val="superscript"/>
        </w:rPr>
        <w:t>1</w:t>
      </w:r>
      <w:r>
        <w:rPr>
          <w:vertAlign w:val="baseline"/>
        </w:rPr>
        <w:t>, Ashraf Nassif Mahmoud Elmantwe </w:t>
      </w:r>
      <w:r>
        <w:rPr>
          <w:vertAlign w:val="superscript"/>
        </w:rPr>
        <w:t>1</w:t>
      </w:r>
      <w:r>
        <w:rPr>
          <w:vertAlign w:val="baseline"/>
        </w:rPr>
        <w:t>*, Ahmed Kamal Eldin Abbas 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52"/>
          <w:vertAlign w:val="baseline"/>
        </w:rPr>
        <w:t> </w:t>
      </w:r>
      <w:r>
        <w:rPr>
          <w:vertAlign w:val="baseline"/>
        </w:rPr>
        <w:t>Hossam Elbanhawy</w:t>
      </w:r>
      <w:r>
        <w:rPr>
          <w:spacing w:val="1"/>
          <w:vertAlign w:val="baseline"/>
        </w:rPr>
        <w:t> 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Ahmed</w:t>
      </w:r>
      <w:r>
        <w:rPr>
          <w:spacing w:val="-2"/>
          <w:vertAlign w:val="baseline"/>
        </w:rPr>
        <w:t> </w:t>
      </w:r>
      <w:r>
        <w:rPr>
          <w:vertAlign w:val="baseline"/>
        </w:rPr>
        <w:t>Kasem</w:t>
      </w:r>
      <w:r>
        <w:rPr>
          <w:spacing w:val="-2"/>
          <w:vertAlign w:val="baseline"/>
        </w:rPr>
        <w:t> </w:t>
      </w:r>
      <w:r>
        <w:rPr>
          <w:vertAlign w:val="baseline"/>
        </w:rPr>
        <w:t>Mohamed</w:t>
      </w:r>
      <w:r>
        <w:rPr>
          <w:spacing w:val="-1"/>
          <w:vertAlign w:val="baseline"/>
        </w:rPr>
        <w:t> </w:t>
      </w:r>
      <w:r>
        <w:rPr>
          <w:vertAlign w:val="baseline"/>
        </w:rPr>
        <w:t>Zain Eldin</w:t>
      </w:r>
      <w:r>
        <w:rPr>
          <w:spacing w:val="1"/>
          <w:vertAlign w:val="baseline"/>
        </w:rPr>
        <w:t> </w:t>
      </w:r>
      <w:r>
        <w:rPr>
          <w:vertAlign w:val="superscript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Mohamed</w:t>
      </w:r>
      <w:r>
        <w:rPr>
          <w:spacing w:val="-3"/>
          <w:vertAlign w:val="baseline"/>
        </w:rPr>
        <w:t> </w:t>
      </w:r>
      <w:r>
        <w:rPr>
          <w:vertAlign w:val="baseline"/>
        </w:rPr>
        <w:t>Anwar</w:t>
      </w:r>
      <w:r>
        <w:rPr>
          <w:spacing w:val="-1"/>
          <w:vertAlign w:val="baseline"/>
        </w:rPr>
        <w:t> </w:t>
      </w:r>
      <w:r>
        <w:rPr>
          <w:vertAlign w:val="baseline"/>
        </w:rPr>
        <w:t>Elnory</w:t>
      </w:r>
      <w:r>
        <w:rPr>
          <w:spacing w:val="1"/>
          <w:vertAlign w:val="baseline"/>
        </w:rPr>
        <w:t> </w:t>
      </w:r>
      <w:r>
        <w:rPr>
          <w:vertAlign w:val="superscript"/>
        </w:rPr>
        <w:t>1</w:t>
      </w:r>
    </w:p>
    <w:p>
      <w:pPr>
        <w:pStyle w:val="BodyText"/>
        <w:spacing w:line="248" w:lineRule="exact"/>
        <w:ind w:left="519" w:right="444"/>
        <w:jc w:val="center"/>
      </w:pPr>
      <w:r>
        <w:rPr>
          <w:vertAlign w:val="superscript"/>
        </w:rPr>
        <w:t>1</w:t>
      </w:r>
      <w:r>
        <w:rPr>
          <w:vertAlign w:val="baseline"/>
        </w:rPr>
        <w:t>Obstetrics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Gynecology</w:t>
      </w:r>
      <w:r>
        <w:rPr>
          <w:spacing w:val="-5"/>
          <w:vertAlign w:val="baseline"/>
        </w:rPr>
        <w:t> </w:t>
      </w:r>
      <w:r>
        <w:rPr>
          <w:vertAlign w:val="baseline"/>
        </w:rPr>
        <w:t>Department,</w:t>
      </w:r>
      <w:r>
        <w:rPr>
          <w:spacing w:val="-2"/>
          <w:vertAlign w:val="baseline"/>
        </w:rPr>
        <w:t> </w:t>
      </w:r>
      <w:r>
        <w:rPr>
          <w:vertAlign w:val="baseline"/>
        </w:rPr>
        <w:t>Benha</w:t>
      </w:r>
      <w:r>
        <w:rPr>
          <w:spacing w:val="-4"/>
          <w:vertAlign w:val="baseline"/>
        </w:rPr>
        <w:t> </w:t>
      </w:r>
      <w:r>
        <w:rPr>
          <w:vertAlign w:val="baseline"/>
        </w:rPr>
        <w:t>University</w:t>
      </w:r>
      <w:r>
        <w:rPr>
          <w:spacing w:val="-4"/>
          <w:vertAlign w:val="baseline"/>
        </w:rPr>
        <w:t> </w:t>
      </w:r>
      <w:r>
        <w:rPr>
          <w:vertAlign w:val="baseline"/>
        </w:rPr>
        <w:t>Hospital,</w:t>
      </w:r>
      <w:r>
        <w:rPr>
          <w:spacing w:val="-2"/>
          <w:vertAlign w:val="baseline"/>
        </w:rPr>
        <w:t> </w:t>
      </w:r>
      <w:r>
        <w:rPr>
          <w:vertAlign w:val="baseline"/>
        </w:rPr>
        <w:t>Benha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University,</w:t>
      </w:r>
      <w:r>
        <w:rPr>
          <w:spacing w:val="-2"/>
          <w:vertAlign w:val="baseline"/>
        </w:rPr>
        <w:t> </w:t>
      </w:r>
      <w:r>
        <w:rPr>
          <w:vertAlign w:val="baseline"/>
        </w:rPr>
        <w:t>Egypt</w:t>
      </w:r>
    </w:p>
    <w:p>
      <w:pPr>
        <w:pStyle w:val="BodyText"/>
        <w:spacing w:line="252" w:lineRule="exact"/>
        <w:ind w:left="520" w:right="444"/>
        <w:jc w:val="center"/>
      </w:pPr>
      <w:r>
        <w:rPr>
          <w:vertAlign w:val="superscript"/>
        </w:rPr>
        <w:t>2</w:t>
      </w:r>
      <w:r>
        <w:rPr>
          <w:vertAlign w:val="baseline"/>
        </w:rPr>
        <w:t>Obstetrics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Gynecology</w:t>
      </w:r>
      <w:r>
        <w:rPr>
          <w:spacing w:val="-4"/>
          <w:vertAlign w:val="baseline"/>
        </w:rPr>
        <w:t> </w:t>
      </w:r>
      <w:r>
        <w:rPr>
          <w:vertAlign w:val="baseline"/>
        </w:rPr>
        <w:t>Department,</w:t>
      </w:r>
      <w:r>
        <w:rPr>
          <w:spacing w:val="-5"/>
          <w:vertAlign w:val="baseline"/>
        </w:rPr>
        <w:t> </w:t>
      </w:r>
      <w:r>
        <w:rPr>
          <w:vertAlign w:val="baseline"/>
        </w:rPr>
        <w:t>Teaching</w:t>
      </w:r>
      <w:r>
        <w:rPr>
          <w:spacing w:val="-4"/>
          <w:vertAlign w:val="baseline"/>
        </w:rPr>
        <w:t> </w:t>
      </w:r>
      <w:r>
        <w:rPr>
          <w:vertAlign w:val="baseline"/>
        </w:rPr>
        <w:t>Hospitals</w:t>
      </w:r>
      <w:r>
        <w:rPr>
          <w:spacing w:val="-2"/>
          <w:vertAlign w:val="baseline"/>
        </w:rPr>
        <w:t> </w:t>
      </w:r>
      <w:r>
        <w:rPr>
          <w:vertAlign w:val="baseline"/>
        </w:rPr>
        <w:t>Organization,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Egyptian</w:t>
      </w:r>
      <w:r>
        <w:rPr>
          <w:spacing w:val="-3"/>
          <w:vertAlign w:val="baseline"/>
        </w:rPr>
        <w:t> </w:t>
      </w:r>
      <w:r>
        <w:rPr>
          <w:vertAlign w:val="baseline"/>
        </w:rPr>
        <w:t>Ministry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Health,</w:t>
      </w:r>
      <w:r>
        <w:rPr>
          <w:spacing w:val="-1"/>
          <w:vertAlign w:val="baseline"/>
        </w:rPr>
        <w:t> </w:t>
      </w:r>
      <w:r>
        <w:rPr>
          <w:vertAlign w:val="baseline"/>
        </w:rPr>
        <w:t>Egypt</w:t>
      </w:r>
    </w:p>
    <w:p>
      <w:pPr>
        <w:spacing w:line="229" w:lineRule="exact" w:before="0"/>
        <w:ind w:left="523" w:right="444" w:firstLine="0"/>
        <w:jc w:val="center"/>
        <w:rPr>
          <w:b/>
          <w:sz w:val="20"/>
        </w:rPr>
      </w:pPr>
      <w:r>
        <w:rPr>
          <w:sz w:val="20"/>
        </w:rPr>
        <w:t>*</w:t>
      </w:r>
      <w:r>
        <w:rPr>
          <w:b/>
          <w:sz w:val="20"/>
        </w:rPr>
        <w:t>Corresponding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Author: </w:t>
      </w:r>
      <w:r>
        <w:rPr>
          <w:sz w:val="20"/>
        </w:rPr>
        <w:t>Ashraf</w:t>
      </w:r>
      <w:r>
        <w:rPr>
          <w:spacing w:val="-4"/>
          <w:sz w:val="20"/>
        </w:rPr>
        <w:t> </w:t>
      </w:r>
      <w:r>
        <w:rPr>
          <w:sz w:val="20"/>
        </w:rPr>
        <w:t>Nassif</w:t>
      </w:r>
      <w:r>
        <w:rPr>
          <w:spacing w:val="-5"/>
          <w:sz w:val="20"/>
        </w:rPr>
        <w:t> </w:t>
      </w:r>
      <w:r>
        <w:rPr>
          <w:sz w:val="20"/>
        </w:rPr>
        <w:t>Mahmoud</w:t>
      </w:r>
      <w:r>
        <w:rPr>
          <w:spacing w:val="-2"/>
          <w:sz w:val="20"/>
        </w:rPr>
        <w:t> </w:t>
      </w:r>
      <w:r>
        <w:rPr>
          <w:sz w:val="20"/>
        </w:rPr>
        <w:t>Elmantwe</w:t>
      </w:r>
      <w:r>
        <w:rPr>
          <w:b/>
          <w:sz w:val="20"/>
        </w:rPr>
        <w:t>,</w:t>
      </w:r>
    </w:p>
    <w:p>
      <w:pPr>
        <w:spacing w:before="0"/>
        <w:ind w:left="525" w:right="443" w:firstLine="0"/>
        <w:jc w:val="center"/>
        <w:rPr>
          <w:sz w:val="20"/>
        </w:rPr>
      </w:pPr>
      <w:r>
        <w:rPr>
          <w:b/>
          <w:sz w:val="20"/>
        </w:rPr>
        <w:t>Email:</w:t>
      </w:r>
      <w:r>
        <w:rPr>
          <w:b/>
          <w:spacing w:val="-4"/>
          <w:sz w:val="20"/>
        </w:rPr>
        <w:t> </w:t>
      </w:r>
      <w:hyperlink r:id="rId5">
        <w:r>
          <w:rPr>
            <w:sz w:val="20"/>
            <w:u w:val="single"/>
          </w:rPr>
          <w:t>ashrafelmantwe2020@gmail.com</w:t>
        </w:r>
      </w:hyperlink>
      <w:r>
        <w:rPr>
          <w:sz w:val="20"/>
          <w:u w:val="single"/>
        </w:rPr>
        <w:t>,</w:t>
      </w:r>
      <w:r>
        <w:rPr>
          <w:spacing w:val="-3"/>
          <w:sz w:val="20"/>
          <w:u w:val="single"/>
        </w:rPr>
        <w:t> </w:t>
      </w:r>
      <w:hyperlink r:id="rId6">
        <w:r>
          <w:rPr>
            <w:b/>
            <w:sz w:val="20"/>
            <w:u w:val="single"/>
          </w:rPr>
          <w:t>ashrafnassifelmantwe@fmed.bu.edu.eg</w:t>
        </w:r>
        <w:r>
          <w:rPr>
            <w:b/>
            <w:sz w:val="20"/>
          </w:rPr>
          <w:t>,</w:t>
        </w:r>
        <w:r>
          <w:rPr>
            <w:b/>
            <w:spacing w:val="-4"/>
            <w:sz w:val="20"/>
          </w:rPr>
          <w:t> </w:t>
        </w:r>
      </w:hyperlink>
      <w:r>
        <w:rPr>
          <w:b/>
          <w:sz w:val="20"/>
        </w:rPr>
        <w:t>Phone:</w:t>
      </w:r>
      <w:r>
        <w:rPr>
          <w:b/>
          <w:spacing w:val="-3"/>
          <w:sz w:val="20"/>
        </w:rPr>
        <w:t> </w:t>
      </w:r>
      <w:r>
        <w:rPr>
          <w:sz w:val="20"/>
        </w:rPr>
        <w:t>+201001801244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91"/>
      </w:pPr>
      <w:r>
        <w:rPr/>
        <w:t>ABSTRACT</w:t>
      </w:r>
    </w:p>
    <w:p>
      <w:pPr>
        <w:pStyle w:val="BodyText"/>
        <w:ind w:left="200" w:right="113"/>
        <w:jc w:val="both"/>
      </w:pPr>
      <w:r>
        <w:rPr>
          <w:b/>
        </w:rPr>
        <w:t>Background: </w:t>
      </w:r>
      <w:r>
        <w:rPr/>
        <w:t>High body mass index (BMI) ≥ 30 kg/m</w:t>
      </w:r>
      <w:r>
        <w:rPr>
          <w:vertAlign w:val="superscript"/>
        </w:rPr>
        <w:t>2</w:t>
      </w:r>
      <w:r>
        <w:rPr>
          <w:vertAlign w:val="baseline"/>
        </w:rPr>
        <w:t> is associated with non-optimal perioperative consequences in</w:t>
      </w:r>
      <w:r>
        <w:rPr>
          <w:spacing w:val="1"/>
          <w:vertAlign w:val="baseline"/>
        </w:rPr>
        <w:t> </w:t>
      </w:r>
      <w:r>
        <w:rPr>
          <w:vertAlign w:val="baseline"/>
        </w:rPr>
        <w:t>women undergoing hysterectomy and is deemed a contraindication for non-descent vaginal hysterectomy (NDVH) by</w:t>
      </w:r>
      <w:r>
        <w:rPr>
          <w:spacing w:val="1"/>
          <w:vertAlign w:val="baseline"/>
        </w:rPr>
        <w:t> </w:t>
      </w:r>
      <w:r>
        <w:rPr>
          <w:vertAlign w:val="baseline"/>
        </w:rPr>
        <w:t>utmost gynecologic surgeons, is</w:t>
      </w:r>
      <w:r>
        <w:rPr>
          <w:spacing w:val="-1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contraindication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authentic or</w:t>
      </w:r>
      <w:r>
        <w:rPr>
          <w:spacing w:val="-1"/>
          <w:vertAlign w:val="baseline"/>
        </w:rPr>
        <w:t> </w:t>
      </w:r>
      <w:r>
        <w:rPr>
          <w:vertAlign w:val="baseline"/>
        </w:rPr>
        <w:t>assumed?</w:t>
      </w:r>
    </w:p>
    <w:p>
      <w:pPr>
        <w:pStyle w:val="BodyText"/>
        <w:ind w:left="200" w:right="111"/>
        <w:jc w:val="both"/>
      </w:pPr>
      <w:r>
        <w:rPr>
          <w:b/>
        </w:rPr>
        <w:t>Objective: </w:t>
      </w:r>
      <w:r>
        <w:rPr/>
        <w:t>To estimate the influence of BMI on perioperative outcomes in patients who underwent NDVH for non-</w:t>
      </w:r>
      <w:r>
        <w:rPr>
          <w:spacing w:val="1"/>
        </w:rPr>
        <w:t> </w:t>
      </w:r>
      <w:r>
        <w:rPr/>
        <w:t>malignant uterine disorders.</w:t>
      </w:r>
    </w:p>
    <w:p>
      <w:pPr>
        <w:pStyle w:val="BodyText"/>
        <w:ind w:left="200" w:right="114"/>
        <w:jc w:val="both"/>
      </w:pPr>
      <w:r>
        <w:rPr>
          <w:b/>
        </w:rPr>
        <w:t>Patients</w:t>
      </w:r>
      <w:r>
        <w:rPr>
          <w:b/>
          <w:spacing w:val="-8"/>
        </w:rPr>
        <w:t> </w:t>
      </w:r>
      <w:r>
        <w:rPr>
          <w:b/>
        </w:rPr>
        <w:t>and</w:t>
      </w:r>
      <w:r>
        <w:rPr>
          <w:b/>
          <w:spacing w:val="-8"/>
        </w:rPr>
        <w:t> </w:t>
      </w:r>
      <w:r>
        <w:rPr>
          <w:b/>
        </w:rPr>
        <w:t>Methods:</w:t>
      </w:r>
      <w:r>
        <w:rPr>
          <w:b/>
          <w:spacing w:val="-10"/>
        </w:rPr>
        <w:t> </w:t>
      </w:r>
      <w:r>
        <w:rPr/>
        <w:t>This</w:t>
      </w:r>
      <w:r>
        <w:rPr>
          <w:spacing w:val="-8"/>
        </w:rPr>
        <w:t> </w:t>
      </w:r>
      <w:r>
        <w:rPr/>
        <w:t>retrospective</w:t>
      </w:r>
      <w:r>
        <w:rPr>
          <w:spacing w:val="-8"/>
        </w:rPr>
        <w:t> </w:t>
      </w:r>
      <w:r>
        <w:rPr/>
        <w:t>cohort</w:t>
      </w:r>
      <w:r>
        <w:rPr>
          <w:spacing w:val="-8"/>
        </w:rPr>
        <w:t> </w:t>
      </w:r>
      <w:r>
        <w:rPr/>
        <w:t>involves</w:t>
      </w:r>
      <w:r>
        <w:rPr>
          <w:spacing w:val="-7"/>
        </w:rPr>
        <w:t> </w:t>
      </w:r>
      <w:r>
        <w:rPr/>
        <w:t>843</w:t>
      </w:r>
      <w:r>
        <w:rPr>
          <w:spacing w:val="-9"/>
        </w:rPr>
        <w:t> </w:t>
      </w:r>
      <w:r>
        <w:rPr/>
        <w:t>patients;</w:t>
      </w:r>
      <w:r>
        <w:rPr>
          <w:spacing w:val="-7"/>
        </w:rPr>
        <w:t> </w:t>
      </w:r>
      <w:r>
        <w:rPr/>
        <w:t>413</w:t>
      </w:r>
      <w:r>
        <w:rPr>
          <w:spacing w:val="-9"/>
        </w:rPr>
        <w:t> </w:t>
      </w:r>
      <w:r>
        <w:rPr/>
        <w:t>patients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non-obese</w:t>
      </w:r>
      <w:r>
        <w:rPr>
          <w:spacing w:val="-8"/>
        </w:rPr>
        <w:t> </w:t>
      </w:r>
      <w:r>
        <w:rPr/>
        <w:t>(BMI</w:t>
      </w:r>
      <w:r>
        <w:rPr>
          <w:spacing w:val="-11"/>
        </w:rPr>
        <w:t> </w:t>
      </w:r>
      <w:r>
        <w:rPr/>
        <w:t>&lt;</w:t>
      </w:r>
      <w:r>
        <w:rPr>
          <w:spacing w:val="-8"/>
        </w:rPr>
        <w:t> </w:t>
      </w:r>
      <w:r>
        <w:rPr/>
        <w:t>30</w:t>
      </w:r>
      <w:r>
        <w:rPr>
          <w:spacing w:val="-9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-53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430 patients were obese (BMI</w:t>
      </w:r>
      <w:r>
        <w:rPr>
          <w:spacing w:val="-4"/>
          <w:vertAlign w:val="baseline"/>
        </w:rPr>
        <w:t> </w:t>
      </w:r>
      <w:r>
        <w:rPr>
          <w:vertAlign w:val="baseline"/>
        </w:rPr>
        <w:t>≥</w:t>
      </w:r>
      <w:r>
        <w:rPr>
          <w:spacing w:val="1"/>
          <w:vertAlign w:val="baseline"/>
        </w:rPr>
        <w:t> </w:t>
      </w:r>
      <w:r>
        <w:rPr>
          <w:vertAlign w:val="baseline"/>
        </w:rPr>
        <w:t>30 kg/m</w:t>
      </w:r>
      <w:r>
        <w:rPr>
          <w:vertAlign w:val="superscript"/>
        </w:rPr>
        <w:t>2</w:t>
      </w:r>
      <w:r>
        <w:rPr>
          <w:vertAlign w:val="baseline"/>
        </w:rPr>
        <w:t>).</w:t>
      </w:r>
    </w:p>
    <w:p>
      <w:pPr>
        <w:pStyle w:val="BodyText"/>
        <w:ind w:left="200" w:right="110"/>
        <w:jc w:val="both"/>
      </w:pPr>
      <w:r>
        <w:rPr>
          <w:b/>
        </w:rPr>
        <w:t>Results: </w:t>
      </w:r>
      <w:r>
        <w:rPr/>
        <w:t>BMI differed significantly between groups (27.4±6.7 vs. 38.6±11.6, P= 0.0001). Both groups also differed</w:t>
      </w:r>
      <w:r>
        <w:rPr>
          <w:spacing w:val="1"/>
        </w:rPr>
        <w:t> </w:t>
      </w:r>
      <w:r>
        <w:rPr>
          <w:spacing w:val="-1"/>
        </w:rPr>
        <w:t>regarding</w:t>
      </w:r>
      <w:r>
        <w:rPr>
          <w:spacing w:val="-13"/>
        </w:rPr>
        <w:t> </w:t>
      </w:r>
      <w:r>
        <w:rPr>
          <w:spacing w:val="-1"/>
        </w:rPr>
        <w:t>age,</w:t>
      </w:r>
      <w:r>
        <w:rPr>
          <w:spacing w:val="-10"/>
        </w:rPr>
        <w:t> </w:t>
      </w:r>
      <w:r>
        <w:rPr>
          <w:spacing w:val="-1"/>
        </w:rPr>
        <w:t>parity,</w:t>
      </w:r>
      <w:r>
        <w:rPr>
          <w:spacing w:val="-10"/>
        </w:rPr>
        <w:t> </w:t>
      </w:r>
      <w:r>
        <w:rPr>
          <w:spacing w:val="-1"/>
        </w:rPr>
        <w:t>preoperative</w:t>
      </w:r>
      <w:r>
        <w:rPr>
          <w:spacing w:val="-10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comorbidity</w:t>
      </w:r>
      <w:r>
        <w:rPr>
          <w:spacing w:val="-12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hypertension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diabetes</w:t>
      </w:r>
      <w:r>
        <w:rPr>
          <w:spacing w:val="-9"/>
        </w:rPr>
        <w:t> </w:t>
      </w:r>
      <w:r>
        <w:rPr/>
        <w:t>mellites,</w:t>
      </w:r>
      <w:r>
        <w:rPr>
          <w:spacing w:val="-10"/>
        </w:rPr>
        <w:t> </w:t>
      </w:r>
      <w:r>
        <w:rPr/>
        <w:t>American</w:t>
      </w:r>
      <w:r>
        <w:rPr>
          <w:spacing w:val="-10"/>
        </w:rPr>
        <w:t> </w:t>
      </w:r>
      <w:r>
        <w:rPr/>
        <w:t>Society</w:t>
      </w:r>
      <w:r>
        <w:rPr>
          <w:spacing w:val="-53"/>
        </w:rPr>
        <w:t> </w:t>
      </w:r>
      <w:r>
        <w:rPr/>
        <w:t>of Anesthesiologists physical status, and endometrial hyperplasia incidence (P&lt;0.05), but were parallel concerning</w:t>
      </w:r>
      <w:r>
        <w:rPr>
          <w:spacing w:val="1"/>
        </w:rPr>
        <w:t> </w:t>
      </w:r>
      <w:r>
        <w:rPr/>
        <w:t>nulliparity, menopausal status, number of prior vaginal birth prior cesarean section, and virgin lower abdomen. No</w:t>
      </w:r>
      <w:r>
        <w:rPr>
          <w:spacing w:val="1"/>
        </w:rPr>
        <w:t> </w:t>
      </w:r>
      <w:r>
        <w:rPr>
          <w:spacing w:val="-1"/>
        </w:rPr>
        <w:t>clinically</w:t>
      </w:r>
      <w:r>
        <w:rPr>
          <w:spacing w:val="-13"/>
        </w:rPr>
        <w:t> </w:t>
      </w:r>
      <w:r>
        <w:rPr>
          <w:spacing w:val="-1"/>
        </w:rPr>
        <w:t>significant</w:t>
      </w:r>
      <w:r>
        <w:rPr>
          <w:spacing w:val="-9"/>
        </w:rPr>
        <w:t> </w:t>
      </w:r>
      <w:r>
        <w:rPr/>
        <w:t>alterations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perceived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perioperative</w:t>
      </w:r>
      <w:r>
        <w:rPr>
          <w:spacing w:val="-10"/>
        </w:rPr>
        <w:t> </w:t>
      </w:r>
      <w:r>
        <w:rPr/>
        <w:t>consequences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transfusion,</w:t>
      </w:r>
      <w:r>
        <w:rPr>
          <w:spacing w:val="-10"/>
        </w:rPr>
        <w:t> </w:t>
      </w:r>
      <w:r>
        <w:rPr/>
        <w:t>ureteral,</w:t>
      </w:r>
      <w:r>
        <w:rPr>
          <w:spacing w:val="-11"/>
        </w:rPr>
        <w:t> </w:t>
      </w:r>
      <w:r>
        <w:rPr/>
        <w:t>bladder,</w:t>
      </w:r>
      <w:r>
        <w:rPr>
          <w:spacing w:val="-12"/>
        </w:rPr>
        <w:t> </w:t>
      </w:r>
      <w:r>
        <w:rPr/>
        <w:t>or</w:t>
      </w:r>
      <w:r>
        <w:rPr>
          <w:spacing w:val="-10"/>
        </w:rPr>
        <w:t> </w:t>
      </w:r>
      <w:r>
        <w:rPr/>
        <w:t>bowel</w:t>
      </w:r>
      <w:r>
        <w:rPr>
          <w:spacing w:val="1"/>
        </w:rPr>
        <w:t> </w:t>
      </w:r>
      <w:r>
        <w:rPr/>
        <w:t>injuries,</w:t>
      </w:r>
      <w:r>
        <w:rPr>
          <w:spacing w:val="1"/>
        </w:rPr>
        <w:t> </w:t>
      </w:r>
      <w:r>
        <w:rPr/>
        <w:t>fever,</w:t>
      </w:r>
      <w:r>
        <w:rPr>
          <w:spacing w:val="1"/>
        </w:rPr>
        <w:t> </w:t>
      </w:r>
      <w:r>
        <w:rPr/>
        <w:t>systemic</w:t>
      </w:r>
      <w:r>
        <w:rPr>
          <w:spacing w:val="1"/>
        </w:rPr>
        <w:t> </w:t>
      </w:r>
      <w:r>
        <w:rPr/>
        <w:t>infections,</w:t>
      </w:r>
      <w:r>
        <w:rPr>
          <w:spacing w:val="1"/>
        </w:rPr>
        <w:t> </w:t>
      </w:r>
      <w:r>
        <w:rPr/>
        <w:t>fistula,</w:t>
      </w:r>
      <w:r>
        <w:rPr>
          <w:spacing w:val="1"/>
        </w:rPr>
        <w:t> </w:t>
      </w:r>
      <w:r>
        <w:rPr/>
        <w:t>conversion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abdominal</w:t>
      </w:r>
      <w:r>
        <w:rPr>
          <w:spacing w:val="1"/>
        </w:rPr>
        <w:t> </w:t>
      </w:r>
      <w:r>
        <w:rPr/>
        <w:t>hysterectomy,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postoperative</w:t>
      </w:r>
      <w:r>
        <w:rPr>
          <w:spacing w:val="-52"/>
        </w:rPr>
        <w:t> </w:t>
      </w:r>
      <w:r>
        <w:rPr/>
        <w:t>complications. Obese group was associated with significant excess operative blood loos, extended total and actual</w:t>
      </w:r>
      <w:r>
        <w:rPr>
          <w:spacing w:val="1"/>
        </w:rPr>
        <w:t> </w:t>
      </w:r>
      <w:r>
        <w:rPr/>
        <w:t>operative</w:t>
      </w:r>
      <w:r>
        <w:rPr>
          <w:spacing w:val="-7"/>
        </w:rPr>
        <w:t> </w:t>
      </w:r>
      <w:r>
        <w:rPr/>
        <w:t>room</w:t>
      </w:r>
      <w:r>
        <w:rPr>
          <w:spacing w:val="-10"/>
        </w:rPr>
        <w:t> </w:t>
      </w:r>
      <w:r>
        <w:rPr/>
        <w:t>time,</w:t>
      </w:r>
      <w:r>
        <w:rPr>
          <w:spacing w:val="-7"/>
        </w:rPr>
        <w:t> </w:t>
      </w:r>
      <w:r>
        <w:rPr/>
        <w:t>longer</w:t>
      </w:r>
      <w:r>
        <w:rPr>
          <w:spacing w:val="-5"/>
        </w:rPr>
        <w:t> </w:t>
      </w:r>
      <w:r>
        <w:rPr/>
        <w:t>postoperative</w:t>
      </w:r>
      <w:r>
        <w:rPr>
          <w:spacing w:val="-6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stays,</w:t>
      </w:r>
      <w:r>
        <w:rPr>
          <w:spacing w:val="-5"/>
        </w:rPr>
        <w:t> </w:t>
      </w:r>
      <w:r>
        <w:rPr/>
        <w:t>higher</w:t>
      </w:r>
      <w:r>
        <w:rPr>
          <w:spacing w:val="-8"/>
        </w:rPr>
        <w:t> </w:t>
      </w:r>
      <w:r>
        <w:rPr/>
        <w:t>rate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deep</w:t>
      </w:r>
      <w:r>
        <w:rPr>
          <w:spacing w:val="-7"/>
        </w:rPr>
        <w:t> </w:t>
      </w:r>
      <w:r>
        <w:rPr/>
        <w:t>venous</w:t>
      </w:r>
      <w:r>
        <w:rPr>
          <w:spacing w:val="-5"/>
        </w:rPr>
        <w:t> </w:t>
      </w:r>
      <w:r>
        <w:rPr/>
        <w:t>thrombosis</w:t>
      </w:r>
      <w:r>
        <w:rPr>
          <w:spacing w:val="-6"/>
        </w:rPr>
        <w:t> </w:t>
      </w:r>
      <w:r>
        <w:rPr/>
        <w:t>(DVT),</w:t>
      </w:r>
      <w:r>
        <w:rPr>
          <w:spacing w:val="-9"/>
        </w:rPr>
        <w:t> </w:t>
      </w:r>
      <w:r>
        <w:rPr/>
        <w:t>excess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for</w:t>
      </w:r>
      <w:r>
        <w:rPr>
          <w:spacing w:val="-5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aesthesia, analgesia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venous</w:t>
      </w:r>
      <w:r>
        <w:rPr>
          <w:spacing w:val="-2"/>
        </w:rPr>
        <w:t> </w:t>
      </w:r>
      <w:r>
        <w:rPr/>
        <w:t>thromboembolism</w:t>
      </w:r>
      <w:r>
        <w:rPr>
          <w:spacing w:val="-4"/>
        </w:rPr>
        <w:t> </w:t>
      </w:r>
      <w:r>
        <w:rPr/>
        <w:t>(VTE)</w:t>
      </w:r>
      <w:r>
        <w:rPr>
          <w:spacing w:val="-3"/>
        </w:rPr>
        <w:t> </w:t>
      </w:r>
      <w:r>
        <w:rPr/>
        <w:t>prophylaxis (P&lt;0.05).</w:t>
      </w:r>
    </w:p>
    <w:p>
      <w:pPr>
        <w:pStyle w:val="BodyText"/>
        <w:ind w:left="200" w:right="118"/>
        <w:jc w:val="both"/>
      </w:pPr>
      <w:r>
        <w:rPr>
          <w:b/>
        </w:rPr>
        <w:t>Conclusions: </w:t>
      </w:r>
      <w:r>
        <w:rPr/>
        <w:t>The outcomes regarding intraoperative conversion to TAH and perioperative consequences disclose that</w:t>
      </w:r>
      <w:r>
        <w:rPr>
          <w:spacing w:val="-52"/>
        </w:rPr>
        <w:t> </w:t>
      </w:r>
      <w:r>
        <w:rPr/>
        <w:t>NDVH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safe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feasible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BMI</w:t>
      </w:r>
      <w:r>
        <w:rPr>
          <w:spacing w:val="-8"/>
        </w:rPr>
        <w:t> </w:t>
      </w:r>
      <w:r>
        <w:rPr/>
        <w:t>≥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gynecologist</w:t>
      </w:r>
      <w:r>
        <w:rPr>
          <w:spacing w:val="-3"/>
          <w:vertAlign w:val="baseline"/>
        </w:rPr>
        <w:t> </w:t>
      </w:r>
      <w:r>
        <w:rPr>
          <w:vertAlign w:val="baseline"/>
        </w:rPr>
        <w:t>shouldn’t</w:t>
      </w:r>
      <w:r>
        <w:rPr>
          <w:spacing w:val="-3"/>
          <w:vertAlign w:val="baseline"/>
        </w:rPr>
        <w:t> </w:t>
      </w:r>
      <w:r>
        <w:rPr>
          <w:vertAlign w:val="baseline"/>
        </w:rPr>
        <w:t>consider</w:t>
      </w:r>
      <w:r>
        <w:rPr>
          <w:spacing w:val="-4"/>
          <w:vertAlign w:val="baseline"/>
        </w:rPr>
        <w:t> </w:t>
      </w:r>
      <w:r>
        <w:rPr>
          <w:vertAlign w:val="baseline"/>
        </w:rPr>
        <w:t>obesity,</w:t>
      </w:r>
      <w:r>
        <w:rPr>
          <w:spacing w:val="-4"/>
          <w:vertAlign w:val="baseline"/>
        </w:rPr>
        <w:t> </w:t>
      </w:r>
      <w:r>
        <w:rPr>
          <w:vertAlign w:val="baseline"/>
        </w:rPr>
        <w:t>even</w:t>
      </w:r>
      <w:r>
        <w:rPr>
          <w:spacing w:val="-4"/>
          <w:vertAlign w:val="baseline"/>
        </w:rPr>
        <w:t> </w:t>
      </w:r>
      <w:r>
        <w:rPr>
          <w:vertAlign w:val="baseline"/>
        </w:rPr>
        <w:t>morbid</w:t>
      </w:r>
      <w:r>
        <w:rPr>
          <w:spacing w:val="-52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super</w:t>
      </w:r>
      <w:r>
        <w:rPr>
          <w:spacing w:val="1"/>
          <w:vertAlign w:val="baseline"/>
        </w:rPr>
        <w:t> </w:t>
      </w:r>
      <w:r>
        <w:rPr>
          <w:vertAlign w:val="baseline"/>
        </w:rPr>
        <w:t>or more, as</w:t>
      </w:r>
      <w:r>
        <w:rPr>
          <w:spacing w:val="-2"/>
          <w:vertAlign w:val="baseline"/>
        </w:rPr>
        <w:t> </w:t>
      </w:r>
      <w:r>
        <w:rPr>
          <w:vertAlign w:val="baseline"/>
        </w:rPr>
        <w:t>a contraindication for NDVH.</w:t>
      </w:r>
    </w:p>
    <w:p>
      <w:pPr>
        <w:pStyle w:val="BodyText"/>
        <w:spacing w:line="252" w:lineRule="exact"/>
        <w:ind w:left="200"/>
        <w:jc w:val="both"/>
      </w:pPr>
      <w:r>
        <w:rPr>
          <w:b/>
        </w:rPr>
        <w:t>Keywords:</w:t>
      </w:r>
      <w:r>
        <w:rPr>
          <w:b/>
          <w:spacing w:val="-2"/>
        </w:rPr>
        <w:t> </w:t>
      </w:r>
      <w:r>
        <w:rPr/>
        <w:t>Non-descent</w:t>
      </w:r>
      <w:r>
        <w:rPr>
          <w:spacing w:val="-2"/>
        </w:rPr>
        <w:t> </w:t>
      </w:r>
      <w:r>
        <w:rPr/>
        <w:t>vaginal</w:t>
      </w:r>
      <w:r>
        <w:rPr>
          <w:spacing w:val="-2"/>
        </w:rPr>
        <w:t> </w:t>
      </w:r>
      <w:r>
        <w:rPr/>
        <w:t>hysterectomy,</w:t>
      </w:r>
      <w:r>
        <w:rPr>
          <w:spacing w:val="-1"/>
        </w:rPr>
        <w:t> </w:t>
      </w:r>
      <w:r>
        <w:rPr/>
        <w:t>Obesity,</w:t>
      </w:r>
      <w:r>
        <w:rPr>
          <w:spacing w:val="-3"/>
        </w:rPr>
        <w:t> </w:t>
      </w:r>
      <w:r>
        <w:rPr/>
        <w:t>BMI,</w:t>
      </w:r>
      <w:r>
        <w:rPr>
          <w:spacing w:val="-2"/>
        </w:rPr>
        <w:t> </w:t>
      </w:r>
      <w:r>
        <w:rPr/>
        <w:t>morbid</w:t>
      </w:r>
      <w:r>
        <w:rPr>
          <w:spacing w:val="-3"/>
        </w:rPr>
        <w:t> </w:t>
      </w:r>
      <w:r>
        <w:rPr/>
        <w:t>obesity,</w:t>
      </w:r>
      <w:r>
        <w:rPr>
          <w:spacing w:val="-1"/>
        </w:rPr>
        <w:t> </w:t>
      </w:r>
      <w:r>
        <w:rPr/>
        <w:t>Perioperative</w:t>
      </w:r>
      <w:r>
        <w:rPr>
          <w:spacing w:val="-3"/>
        </w:rPr>
        <w:t> </w:t>
      </w:r>
      <w:r>
        <w:rPr/>
        <w:t>consequences.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80" w:bottom="0" w:left="520" w:right="600"/>
        </w:sectPr>
      </w:pPr>
    </w:p>
    <w:p>
      <w:pPr>
        <w:pStyle w:val="Heading1"/>
        <w:spacing w:before="97"/>
      </w:pPr>
      <w:r>
        <w:rPr/>
        <w:t>INTRODUCTION</w:t>
      </w:r>
    </w:p>
    <w:p>
      <w:pPr>
        <w:pStyle w:val="BodyText"/>
        <w:ind w:left="200" w:firstLine="360"/>
        <w:jc w:val="both"/>
      </w:pPr>
      <w:r>
        <w:rPr/>
        <w:t>Non-descent vaginal hysterectomy (NDVH) is the</w:t>
      </w:r>
      <w:r>
        <w:rPr>
          <w:spacing w:val="1"/>
        </w:rPr>
        <w:t> </w:t>
      </w:r>
      <w:r>
        <w:rPr/>
        <w:t>genuine</w:t>
      </w:r>
      <w:r>
        <w:rPr>
          <w:spacing w:val="1"/>
        </w:rPr>
        <w:t> </w:t>
      </w:r>
      <w:r>
        <w:rPr/>
        <w:t>minimally</w:t>
      </w:r>
      <w:r>
        <w:rPr>
          <w:spacing w:val="1"/>
        </w:rPr>
        <w:t> </w:t>
      </w:r>
      <w:r>
        <w:rPr/>
        <w:t>invasive</w:t>
      </w:r>
      <w:r>
        <w:rPr>
          <w:spacing w:val="1"/>
        </w:rPr>
        <w:t> </w:t>
      </w:r>
      <w:r>
        <w:rPr/>
        <w:t>hysterectomy</w:t>
      </w:r>
      <w:r>
        <w:rPr>
          <w:spacing w:val="1"/>
        </w:rPr>
        <w:t> </w:t>
      </w:r>
      <w:r>
        <w:rPr/>
        <w:t>(MIH)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 the real gynecologic surgeon extirpates the non-</w:t>
      </w:r>
      <w:r>
        <w:rPr>
          <w:spacing w:val="1"/>
        </w:rPr>
        <w:t> </w:t>
      </w:r>
      <w:r>
        <w:rPr/>
        <w:t>prolapsed uterus through the natural vaginal orifice,</w:t>
      </w:r>
      <w:r>
        <w:rPr>
          <w:spacing w:val="1"/>
        </w:rPr>
        <w:t> </w:t>
      </w:r>
      <w:r>
        <w:rPr/>
        <w:t>known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orifice</w:t>
      </w:r>
      <w:r>
        <w:rPr>
          <w:spacing w:val="-6"/>
        </w:rPr>
        <w:t> </w:t>
      </w:r>
      <w:r>
        <w:rPr/>
        <w:t>surgery</w:t>
      </w:r>
      <w:r>
        <w:rPr>
          <w:spacing w:val="-7"/>
        </w:rPr>
        <w:t> </w:t>
      </w:r>
      <w:r>
        <w:rPr/>
        <w:t>(NOS)</w:t>
      </w:r>
      <w:r>
        <w:rPr>
          <w:spacing w:val="-1"/>
        </w:rPr>
        <w:t> </w:t>
      </w:r>
      <w:r>
        <w:rPr>
          <w:b/>
          <w:vertAlign w:val="superscript"/>
        </w:rPr>
        <w:t>[1]</w:t>
      </w:r>
      <w:r>
        <w:rPr>
          <w:b/>
          <w:spacing w:val="-5"/>
          <w:vertAlign w:val="baseline"/>
        </w:rPr>
        <w:t> </w:t>
      </w:r>
      <w:r>
        <w:rPr>
          <w:vertAlign w:val="baseline"/>
        </w:rPr>
        <w:t>with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recent</w:t>
      </w:r>
      <w:r>
        <w:rPr>
          <w:spacing w:val="-53"/>
          <w:vertAlign w:val="baseline"/>
        </w:rPr>
        <w:t> </w:t>
      </w:r>
      <w:r>
        <w:rPr>
          <w:vertAlign w:val="baseline"/>
        </w:rPr>
        <w:t>modification of utilizing laparoscopy though vaginal</w:t>
      </w:r>
      <w:r>
        <w:rPr>
          <w:spacing w:val="1"/>
          <w:vertAlign w:val="baseline"/>
        </w:rPr>
        <w:t> </w:t>
      </w:r>
      <w:r>
        <w:rPr>
          <w:vertAlign w:val="baseline"/>
        </w:rPr>
        <w:t>orifice known as vaginal natural orifice transluminal</w:t>
      </w:r>
      <w:r>
        <w:rPr>
          <w:spacing w:val="1"/>
          <w:vertAlign w:val="baseline"/>
        </w:rPr>
        <w:t> </w:t>
      </w:r>
      <w:r>
        <w:rPr>
          <w:vertAlign w:val="baseline"/>
        </w:rPr>
        <w:t>endoscopic surgery (vNOTES) </w:t>
      </w:r>
      <w:r>
        <w:rPr>
          <w:b/>
          <w:vertAlign w:val="superscript"/>
        </w:rPr>
        <w:t>[2]</w:t>
      </w:r>
      <w:r>
        <w:rPr>
          <w:vertAlign w:val="baseline"/>
        </w:rPr>
        <w:t>, in contrast to other</w:t>
      </w:r>
      <w:r>
        <w:rPr>
          <w:spacing w:val="1"/>
          <w:vertAlign w:val="baseline"/>
        </w:rPr>
        <w:t> </w:t>
      </w:r>
      <w:r>
        <w:rPr>
          <w:vertAlign w:val="baseline"/>
        </w:rPr>
        <w:t>routes for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 (HR) where a portal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uterus is surgically created either as single laparotomy</w:t>
      </w:r>
      <w:r>
        <w:rPr>
          <w:spacing w:val="1"/>
          <w:vertAlign w:val="baseline"/>
        </w:rPr>
        <w:t> </w:t>
      </w:r>
      <w:r>
        <w:rPr>
          <w:vertAlign w:val="baseline"/>
        </w:rPr>
        <w:t>incision in total abdominal hysterectomy (TAH) and</w:t>
      </w:r>
      <w:r>
        <w:rPr>
          <w:spacing w:val="1"/>
          <w:vertAlign w:val="baseline"/>
        </w:rPr>
        <w:t> </w:t>
      </w:r>
      <w:r>
        <w:rPr>
          <w:vertAlign w:val="baseline"/>
        </w:rPr>
        <w:t>single</w:t>
      </w:r>
      <w:r>
        <w:rPr>
          <w:spacing w:val="1"/>
          <w:vertAlign w:val="baseline"/>
        </w:rPr>
        <w:t> </w:t>
      </w:r>
      <w:r>
        <w:rPr>
          <w:vertAlign w:val="baseline"/>
        </w:rPr>
        <w:t>port</w:t>
      </w:r>
      <w:r>
        <w:rPr>
          <w:spacing w:val="1"/>
          <w:vertAlign w:val="baseline"/>
        </w:rPr>
        <w:t> </w:t>
      </w:r>
      <w:r>
        <w:rPr>
          <w:vertAlign w:val="baseline"/>
        </w:rPr>
        <w:t>laparoscopic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1"/>
          <w:vertAlign w:val="baseline"/>
        </w:rPr>
        <w:t> </w:t>
      </w:r>
      <w:r>
        <w:rPr>
          <w:vertAlign w:val="baseline"/>
        </w:rPr>
        <w:t>(STLH)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multiple</w:t>
      </w:r>
      <w:r>
        <w:rPr>
          <w:spacing w:val="1"/>
          <w:vertAlign w:val="baseline"/>
        </w:rPr>
        <w:t> </w:t>
      </w:r>
      <w:r>
        <w:rPr>
          <w:vertAlign w:val="baseline"/>
        </w:rPr>
        <w:t>abdominal</w:t>
      </w:r>
      <w:r>
        <w:rPr>
          <w:spacing w:val="1"/>
          <w:vertAlign w:val="baseline"/>
        </w:rPr>
        <w:t> </w:t>
      </w:r>
      <w:r>
        <w:rPr>
          <w:vertAlign w:val="baseline"/>
        </w:rPr>
        <w:t>cuts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total</w:t>
      </w:r>
      <w:r>
        <w:rPr>
          <w:spacing w:val="1"/>
          <w:vertAlign w:val="baseline"/>
        </w:rPr>
        <w:t> </w:t>
      </w:r>
      <w:r>
        <w:rPr>
          <w:vertAlign w:val="baseline"/>
        </w:rPr>
        <w:t>laparoscopic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 (TLH) or robotic assisted laparoscopic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hysterectomy(RALH)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[3,4]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 w:right="1" w:firstLine="360"/>
        <w:jc w:val="both"/>
      </w:pPr>
      <w:r>
        <w:rPr/>
        <w:t>NDVH is a preferred alternative to TAH, TLH and</w:t>
      </w:r>
      <w:r>
        <w:rPr>
          <w:spacing w:val="-52"/>
        </w:rPr>
        <w:t> </w:t>
      </w:r>
      <w:r>
        <w:rPr/>
        <w:t>RALH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morbidity,</w:t>
      </w:r>
      <w:r>
        <w:rPr>
          <w:spacing w:val="1"/>
        </w:rPr>
        <w:t> </w:t>
      </w:r>
      <w:r>
        <w:rPr/>
        <w:t>shorter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resides,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quicker</w:t>
      </w:r>
      <w:r>
        <w:rPr>
          <w:spacing w:val="1"/>
        </w:rPr>
        <w:t> </w:t>
      </w:r>
      <w:r>
        <w:rPr/>
        <w:t>rescue</w:t>
      </w:r>
      <w:r>
        <w:rPr>
          <w:spacing w:val="1"/>
        </w:rPr>
        <w:t> </w:t>
      </w:r>
      <w:r>
        <w:rPr/>
        <w:t>time.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 of NDVH may be influenced by several</w:t>
      </w:r>
      <w:r>
        <w:rPr>
          <w:spacing w:val="1"/>
        </w:rPr>
        <w:t> </w:t>
      </w:r>
      <w:r>
        <w:rPr>
          <w:spacing w:val="-1"/>
        </w:rPr>
        <w:t>factors,</w:t>
      </w:r>
      <w:r>
        <w:rPr>
          <w:spacing w:val="-14"/>
        </w:rPr>
        <w:t> </w:t>
      </w:r>
      <w:r>
        <w:rPr>
          <w:spacing w:val="-1"/>
        </w:rPr>
        <w:t>including</w:t>
      </w:r>
      <w:r>
        <w:rPr>
          <w:spacing w:val="-14"/>
        </w:rPr>
        <w:t> </w:t>
      </w:r>
      <w:r>
        <w:rPr/>
        <w:t>patient</w:t>
      </w:r>
      <w:r>
        <w:rPr>
          <w:spacing w:val="-10"/>
        </w:rPr>
        <w:t> </w:t>
      </w:r>
      <w:r>
        <w:rPr/>
        <w:t>characteristics,</w:t>
      </w:r>
      <w:r>
        <w:rPr>
          <w:spacing w:val="-15"/>
        </w:rPr>
        <w:t> </w:t>
      </w:r>
      <w:r>
        <w:rPr/>
        <w:t>such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obesity</w:t>
      </w:r>
    </w:p>
    <w:p>
      <w:pPr>
        <w:spacing w:line="146" w:lineRule="auto" w:before="43"/>
        <w:ind w:left="200" w:right="0" w:firstLine="0"/>
        <w:jc w:val="left"/>
        <w:rPr>
          <w:sz w:val="22"/>
        </w:rPr>
      </w:pPr>
      <w:r>
        <w:rPr>
          <w:b/>
          <w:sz w:val="14"/>
        </w:rPr>
        <w:t>[1-4]</w:t>
      </w:r>
      <w:r>
        <w:rPr>
          <w:position w:val="-7"/>
          <w:sz w:val="22"/>
        </w:rPr>
        <w:t>.</w:t>
      </w:r>
    </w:p>
    <w:p>
      <w:pPr>
        <w:pStyle w:val="BodyText"/>
        <w:spacing w:before="47"/>
        <w:ind w:left="200" w:right="1" w:firstLine="360"/>
      </w:pPr>
      <w:r>
        <w:rPr>
          <w:spacing w:val="-1"/>
        </w:rPr>
        <w:t>Obesity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major</w:t>
      </w:r>
      <w:r>
        <w:rPr>
          <w:spacing w:val="-14"/>
        </w:rPr>
        <w:t> </w:t>
      </w:r>
      <w:r>
        <w:rPr/>
        <w:t>public</w:t>
      </w:r>
      <w:r>
        <w:rPr>
          <w:spacing w:val="-14"/>
        </w:rPr>
        <w:t> </w:t>
      </w:r>
      <w:r>
        <w:rPr/>
        <w:t>health</w:t>
      </w:r>
      <w:r>
        <w:rPr>
          <w:spacing w:val="-15"/>
        </w:rPr>
        <w:t> </w:t>
      </w:r>
      <w:r>
        <w:rPr/>
        <w:t>concern</w:t>
      </w:r>
      <w:r>
        <w:rPr>
          <w:spacing w:val="-15"/>
        </w:rPr>
        <w:t> </w:t>
      </w:r>
      <w:r>
        <w:rPr/>
        <w:t>worldwide,</w:t>
      </w:r>
      <w:r>
        <w:rPr>
          <w:spacing w:val="-52"/>
        </w:rPr>
        <w:t> </w:t>
      </w:r>
      <w:r>
        <w:rPr/>
        <w:t>with</w:t>
      </w:r>
      <w:r>
        <w:rPr>
          <w:spacing w:val="13"/>
        </w:rPr>
        <w:t> </w:t>
      </w:r>
      <w:r>
        <w:rPr/>
        <w:t>its</w:t>
      </w:r>
      <w:r>
        <w:rPr>
          <w:spacing w:val="16"/>
        </w:rPr>
        <w:t> </w:t>
      </w:r>
      <w:r>
        <w:rPr/>
        <w:t>prevalence</w:t>
      </w:r>
      <w:r>
        <w:rPr>
          <w:spacing w:val="14"/>
        </w:rPr>
        <w:t> </w:t>
      </w:r>
      <w:r>
        <w:rPr/>
        <w:t>increasing</w:t>
      </w:r>
      <w:r>
        <w:rPr>
          <w:spacing w:val="13"/>
        </w:rPr>
        <w:t> </w:t>
      </w:r>
      <w:r>
        <w:rPr/>
        <w:t>at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/>
        <w:t>alarming</w:t>
      </w:r>
      <w:r>
        <w:rPr>
          <w:spacing w:val="13"/>
        </w:rPr>
        <w:t> </w:t>
      </w:r>
      <w:r>
        <w:rPr/>
        <w:t>rate.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80" w:right="2915" w:firstLine="0"/>
        <w:jc w:val="left"/>
        <w:rPr>
          <w:sz w:val="20"/>
        </w:rPr>
      </w:pPr>
      <w:r>
        <w:rPr>
          <w:sz w:val="20"/>
        </w:rPr>
        <w:t>Received: 03/02/2023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Accepted:</w:t>
      </w:r>
      <w:r>
        <w:rPr>
          <w:spacing w:val="-8"/>
          <w:sz w:val="20"/>
        </w:rPr>
        <w:t> </w:t>
      </w:r>
      <w:r>
        <w:rPr>
          <w:sz w:val="20"/>
        </w:rPr>
        <w:t>07/04/2023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63" w:right="0" w:firstLine="0"/>
        <w:jc w:val="left"/>
        <w:rPr>
          <w:sz w:val="20"/>
        </w:rPr>
      </w:pPr>
      <w:r>
        <w:rPr>
          <w:w w:val="95"/>
          <w:sz w:val="20"/>
        </w:rPr>
        <w:t>7831</w:t>
      </w:r>
    </w:p>
    <w:p>
      <w:pPr>
        <w:pStyle w:val="BodyText"/>
        <w:tabs>
          <w:tab w:pos="1022" w:val="left" w:leader="none"/>
          <w:tab w:pos="1440" w:val="left" w:leader="none"/>
          <w:tab w:pos="2610" w:val="left" w:leader="none"/>
          <w:tab w:pos="3269" w:val="left" w:leader="none"/>
          <w:tab w:pos="4407" w:val="left" w:leader="none"/>
        </w:tabs>
        <w:spacing w:before="92"/>
        <w:ind w:left="70" w:right="115"/>
      </w:pPr>
      <w:r>
        <w:rPr/>
        <w:br w:type="column"/>
      </w:r>
      <w:r>
        <w:rPr/>
        <w:t>Obesity</w:t>
        <w:tab/>
        <w:t>is</w:t>
        <w:tab/>
        <w:t>associated</w:t>
        <w:tab/>
        <w:t>with</w:t>
        <w:tab/>
        <w:t>numerous</w:t>
        <w:tab/>
        <w:t>health</w:t>
      </w:r>
      <w:r>
        <w:rPr>
          <w:spacing w:val="-52"/>
        </w:rPr>
        <w:t> </w:t>
      </w:r>
      <w:r>
        <w:rPr/>
        <w:t>complications, including cardiovascular disease,</w:t>
      </w:r>
      <w:r>
        <w:rPr>
          <w:spacing w:val="1"/>
        </w:rPr>
        <w:t> </w:t>
      </w:r>
      <w:r>
        <w:rPr/>
        <w:t>diabetes,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cancer</w:t>
      </w:r>
      <w:r>
        <w:rPr>
          <w:spacing w:val="-6"/>
        </w:rPr>
        <w:t> </w:t>
      </w:r>
      <w:r>
        <w:rPr>
          <w:b/>
          <w:vertAlign w:val="superscript"/>
        </w:rPr>
        <w:t>[5]</w:t>
      </w:r>
      <w:r>
        <w:rPr>
          <w:vertAlign w:val="baseline"/>
        </w:rPr>
        <w:t>.</w:t>
      </w:r>
      <w:r>
        <w:rPr>
          <w:spacing w:val="-7"/>
          <w:vertAlign w:val="baseline"/>
        </w:rPr>
        <w:t> </w:t>
      </w:r>
      <w:r>
        <w:rPr>
          <w:vertAlign w:val="baseline"/>
        </w:rPr>
        <w:t>Obesity</w:t>
      </w:r>
      <w:r>
        <w:rPr>
          <w:spacing w:val="-10"/>
          <w:vertAlign w:val="baseline"/>
        </w:rPr>
        <w:t> </w:t>
      </w:r>
      <w:r>
        <w:rPr>
          <w:vertAlign w:val="baseline"/>
        </w:rPr>
        <w:t>has</w:t>
      </w:r>
      <w:r>
        <w:rPr>
          <w:spacing w:val="-5"/>
          <w:vertAlign w:val="baseline"/>
        </w:rPr>
        <w:t> </w:t>
      </w:r>
      <w:r>
        <w:rPr>
          <w:vertAlign w:val="baseline"/>
        </w:rPr>
        <w:t>also</w:t>
      </w:r>
      <w:r>
        <w:rPr>
          <w:spacing w:val="-8"/>
          <w:vertAlign w:val="baseline"/>
        </w:rPr>
        <w:t> </w:t>
      </w:r>
      <w:r>
        <w:rPr>
          <w:vertAlign w:val="baseline"/>
        </w:rPr>
        <w:t>been</w:t>
      </w:r>
      <w:r>
        <w:rPr>
          <w:spacing w:val="-7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-52"/>
          <w:vertAlign w:val="baseline"/>
        </w:rPr>
        <w:t> </w:t>
      </w:r>
      <w:r>
        <w:rPr>
          <w:vertAlign w:val="baseline"/>
        </w:rPr>
        <w:t>as</w:t>
      </w:r>
      <w:r>
        <w:rPr>
          <w:spacing w:val="7"/>
          <w:vertAlign w:val="baseline"/>
        </w:rPr>
        <w:t> </w:t>
      </w:r>
      <w:r>
        <w:rPr>
          <w:vertAlign w:val="baseline"/>
        </w:rPr>
        <w:t>a</w:t>
      </w:r>
      <w:r>
        <w:rPr>
          <w:spacing w:val="6"/>
          <w:vertAlign w:val="baseline"/>
        </w:rPr>
        <w:t> </w:t>
      </w:r>
      <w:r>
        <w:rPr>
          <w:vertAlign w:val="baseline"/>
        </w:rPr>
        <w:t>risk</w:t>
      </w:r>
      <w:r>
        <w:rPr>
          <w:spacing w:val="4"/>
          <w:vertAlign w:val="baseline"/>
        </w:rPr>
        <w:t> </w:t>
      </w:r>
      <w:r>
        <w:rPr>
          <w:vertAlign w:val="baseline"/>
        </w:rPr>
        <w:t>factor</w:t>
      </w:r>
      <w:r>
        <w:rPr>
          <w:spacing w:val="7"/>
          <w:vertAlign w:val="baseline"/>
        </w:rPr>
        <w:t> </w:t>
      </w:r>
      <w:r>
        <w:rPr>
          <w:vertAlign w:val="baseline"/>
        </w:rPr>
        <w:t>for</w:t>
      </w:r>
      <w:r>
        <w:rPr>
          <w:spacing w:val="7"/>
          <w:vertAlign w:val="baseline"/>
        </w:rPr>
        <w:t> </w:t>
      </w:r>
      <w:r>
        <w:rPr>
          <w:vertAlign w:val="baseline"/>
        </w:rPr>
        <w:t>several</w:t>
      </w:r>
      <w:r>
        <w:rPr>
          <w:spacing w:val="7"/>
          <w:vertAlign w:val="baseline"/>
        </w:rPr>
        <w:t> </w:t>
      </w:r>
      <w:r>
        <w:rPr>
          <w:vertAlign w:val="baseline"/>
        </w:rPr>
        <w:t>gynecologic</w:t>
      </w:r>
      <w:r>
        <w:rPr>
          <w:spacing w:val="6"/>
          <w:vertAlign w:val="baseline"/>
        </w:rPr>
        <w:t> </w:t>
      </w:r>
      <w:r>
        <w:rPr>
          <w:vertAlign w:val="baseline"/>
        </w:rPr>
        <w:t>conditions,</w:t>
      </w:r>
      <w:r>
        <w:rPr>
          <w:spacing w:val="-52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25"/>
          <w:vertAlign w:val="baseline"/>
        </w:rPr>
        <w:t> </w:t>
      </w:r>
      <w:r>
        <w:rPr>
          <w:vertAlign w:val="baseline"/>
        </w:rPr>
        <w:t>uterine</w:t>
      </w:r>
      <w:r>
        <w:rPr>
          <w:spacing w:val="25"/>
          <w:vertAlign w:val="baseline"/>
        </w:rPr>
        <w:t> </w:t>
      </w:r>
      <w:r>
        <w:rPr>
          <w:vertAlign w:val="baseline"/>
        </w:rPr>
        <w:t>fibroids,</w:t>
      </w:r>
      <w:r>
        <w:rPr>
          <w:spacing w:val="27"/>
          <w:vertAlign w:val="baseline"/>
        </w:rPr>
        <w:t> </w:t>
      </w:r>
      <w:r>
        <w:rPr>
          <w:vertAlign w:val="baseline"/>
        </w:rPr>
        <w:t>endometrial</w:t>
      </w:r>
      <w:r>
        <w:rPr>
          <w:spacing w:val="26"/>
          <w:vertAlign w:val="baseline"/>
        </w:rPr>
        <w:t> </w:t>
      </w:r>
      <w:r>
        <w:rPr>
          <w:vertAlign w:val="baseline"/>
        </w:rPr>
        <w:t>cancer,</w:t>
      </w:r>
      <w:r>
        <w:rPr>
          <w:spacing w:val="25"/>
          <w:vertAlign w:val="baseline"/>
        </w:rPr>
        <w:t> </w:t>
      </w:r>
      <w:r>
        <w:rPr>
          <w:vertAlign w:val="baseline"/>
        </w:rPr>
        <w:t>and</w:t>
      </w:r>
      <w:r>
        <w:rPr>
          <w:spacing w:val="-52"/>
          <w:vertAlign w:val="baseline"/>
        </w:rPr>
        <w:t> </w:t>
      </w:r>
      <w:r>
        <w:rPr>
          <w:vertAlign w:val="baseline"/>
        </w:rPr>
        <w:t>abnormal</w:t>
      </w:r>
      <w:r>
        <w:rPr>
          <w:spacing w:val="1"/>
          <w:vertAlign w:val="baseline"/>
        </w:rPr>
        <w:t> </w:t>
      </w:r>
      <w:r>
        <w:rPr>
          <w:vertAlign w:val="baseline"/>
        </w:rPr>
        <w:t>uterine</w:t>
      </w:r>
      <w:r>
        <w:rPr>
          <w:spacing w:val="1"/>
          <w:vertAlign w:val="baseline"/>
        </w:rPr>
        <w:t> </w:t>
      </w:r>
      <w:r>
        <w:rPr>
          <w:vertAlign w:val="baseline"/>
        </w:rPr>
        <w:t>bleeding.</w:t>
      </w:r>
      <w:r>
        <w:rPr>
          <w:spacing w:val="1"/>
          <w:vertAlign w:val="baseline"/>
        </w:rPr>
        <w:t> </w:t>
      </w:r>
      <w:r>
        <w:rPr>
          <w:vertAlign w:val="baseline"/>
        </w:rPr>
        <w:t>Obesity may increase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52"/>
          <w:vertAlign w:val="baseline"/>
        </w:rPr>
        <w:t> </w:t>
      </w:r>
      <w:r>
        <w:rPr>
          <w:vertAlign w:val="baseline"/>
        </w:rPr>
        <w:t>complexity</w:t>
      </w:r>
      <w:r>
        <w:rPr>
          <w:spacing w:val="4"/>
          <w:vertAlign w:val="baseline"/>
        </w:rPr>
        <w:t> </w:t>
      </w:r>
      <w:r>
        <w:rPr>
          <w:vertAlign w:val="baseline"/>
        </w:rPr>
        <w:t>of</w:t>
      </w:r>
      <w:r>
        <w:rPr>
          <w:spacing w:val="7"/>
          <w:vertAlign w:val="baseline"/>
        </w:rPr>
        <w:t> </w:t>
      </w:r>
      <w:r>
        <w:rPr>
          <w:vertAlign w:val="baseline"/>
        </w:rPr>
        <w:t>NDVH</w:t>
      </w:r>
      <w:r>
        <w:rPr>
          <w:spacing w:val="3"/>
          <w:vertAlign w:val="baseline"/>
        </w:rPr>
        <w:t> </w:t>
      </w:r>
      <w:r>
        <w:rPr>
          <w:vertAlign w:val="baseline"/>
        </w:rPr>
        <w:t>surgery</w:t>
      </w:r>
      <w:r>
        <w:rPr>
          <w:spacing w:val="4"/>
          <w:vertAlign w:val="baseline"/>
        </w:rPr>
        <w:t> </w:t>
      </w:r>
      <w:r>
        <w:rPr>
          <w:vertAlign w:val="baseline"/>
        </w:rPr>
        <w:t>due</w:t>
      </w:r>
      <w:r>
        <w:rPr>
          <w:spacing w:val="6"/>
          <w:vertAlign w:val="baseline"/>
        </w:rPr>
        <w:t> </w:t>
      </w:r>
      <w:r>
        <w:rPr>
          <w:vertAlign w:val="baseline"/>
        </w:rPr>
        <w:t>to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4"/>
          <w:vertAlign w:val="baseline"/>
        </w:rPr>
        <w:t> </w:t>
      </w:r>
      <w:r>
        <w:rPr>
          <w:vertAlign w:val="baseline"/>
        </w:rPr>
        <w:t>increased</w:t>
      </w:r>
      <w:r>
        <w:rPr>
          <w:spacing w:val="-52"/>
          <w:vertAlign w:val="baseline"/>
        </w:rPr>
        <w:t> </w:t>
      </w:r>
      <w:r>
        <w:rPr>
          <w:vertAlign w:val="baseline"/>
        </w:rPr>
        <w:t>amount</w:t>
      </w:r>
      <w:r>
        <w:rPr>
          <w:spacing w:val="35"/>
          <w:vertAlign w:val="baseline"/>
        </w:rPr>
        <w:t> </w:t>
      </w:r>
      <w:r>
        <w:rPr>
          <w:vertAlign w:val="baseline"/>
        </w:rPr>
        <w:t>of</w:t>
      </w:r>
      <w:r>
        <w:rPr>
          <w:spacing w:val="35"/>
          <w:vertAlign w:val="baseline"/>
        </w:rPr>
        <w:t> </w:t>
      </w:r>
      <w:r>
        <w:rPr>
          <w:vertAlign w:val="baseline"/>
        </w:rPr>
        <w:t>intra-abdominal</w:t>
      </w:r>
      <w:r>
        <w:rPr>
          <w:spacing w:val="34"/>
          <w:vertAlign w:val="baseline"/>
        </w:rPr>
        <w:t> </w:t>
      </w:r>
      <w:r>
        <w:rPr>
          <w:vertAlign w:val="baseline"/>
        </w:rPr>
        <w:t>and</w:t>
      </w:r>
      <w:r>
        <w:rPr>
          <w:spacing w:val="35"/>
          <w:vertAlign w:val="baseline"/>
        </w:rPr>
        <w:t> </w:t>
      </w:r>
      <w:r>
        <w:rPr>
          <w:vertAlign w:val="baseline"/>
        </w:rPr>
        <w:t>pelvic</w:t>
      </w:r>
      <w:r>
        <w:rPr>
          <w:spacing w:val="33"/>
          <w:vertAlign w:val="baseline"/>
        </w:rPr>
        <w:t> </w:t>
      </w:r>
      <w:r>
        <w:rPr>
          <w:vertAlign w:val="baseline"/>
        </w:rPr>
        <w:t>fat,</w:t>
      </w:r>
      <w:r>
        <w:rPr>
          <w:spacing w:val="35"/>
          <w:vertAlign w:val="baseline"/>
        </w:rPr>
        <w:t> </w:t>
      </w:r>
      <w:r>
        <w:rPr>
          <w:vertAlign w:val="baseline"/>
        </w:rPr>
        <w:t>which</w:t>
      </w:r>
      <w:r>
        <w:rPr>
          <w:spacing w:val="35"/>
          <w:vertAlign w:val="baseline"/>
        </w:rPr>
        <w:t> </w:t>
      </w:r>
      <w:r>
        <w:rPr>
          <w:vertAlign w:val="baseline"/>
        </w:rPr>
        <w:t>can</w:t>
      </w:r>
      <w:r>
        <w:rPr>
          <w:spacing w:val="-52"/>
          <w:vertAlign w:val="baseline"/>
        </w:rPr>
        <w:t> </w:t>
      </w:r>
      <w:r>
        <w:rPr>
          <w:vertAlign w:val="baseline"/>
        </w:rPr>
        <w:t>lead</w:t>
      </w:r>
      <w:r>
        <w:rPr>
          <w:spacing w:val="8"/>
          <w:vertAlign w:val="baseline"/>
        </w:rPr>
        <w:t> </w:t>
      </w:r>
      <w:r>
        <w:rPr>
          <w:vertAlign w:val="baseline"/>
        </w:rPr>
        <w:t>to</w:t>
      </w:r>
      <w:r>
        <w:rPr>
          <w:spacing w:val="11"/>
          <w:vertAlign w:val="baseline"/>
        </w:rPr>
        <w:t> </w:t>
      </w:r>
      <w:r>
        <w:rPr>
          <w:vertAlign w:val="baseline"/>
        </w:rPr>
        <w:t>technical</w:t>
      </w:r>
      <w:r>
        <w:rPr>
          <w:spacing w:val="12"/>
          <w:vertAlign w:val="baseline"/>
        </w:rPr>
        <w:t> </w:t>
      </w:r>
      <w:r>
        <w:rPr>
          <w:vertAlign w:val="baseline"/>
        </w:rPr>
        <w:t>difficulties</w:t>
      </w:r>
      <w:r>
        <w:rPr>
          <w:spacing w:val="1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8"/>
          <w:vertAlign w:val="baseline"/>
        </w:rPr>
        <w:t> </w:t>
      </w:r>
      <w:r>
        <w:rPr>
          <w:vertAlign w:val="baseline"/>
        </w:rPr>
        <w:t>surgery,</w:t>
      </w:r>
      <w:r>
        <w:rPr>
          <w:spacing w:val="11"/>
          <w:vertAlign w:val="baseline"/>
        </w:rPr>
        <w:t> </w:t>
      </w:r>
      <w:r>
        <w:rPr>
          <w:vertAlign w:val="baseline"/>
        </w:rPr>
        <w:t>longer</w:t>
      </w:r>
      <w:r>
        <w:rPr>
          <w:spacing w:val="-52"/>
          <w:vertAlign w:val="baseline"/>
        </w:rPr>
        <w:t> </w:t>
      </w:r>
      <w:r>
        <w:rPr>
          <w:vertAlign w:val="baseline"/>
        </w:rPr>
        <w:t>operative</w:t>
      </w:r>
      <w:r>
        <w:rPr>
          <w:spacing w:val="-5"/>
          <w:vertAlign w:val="baseline"/>
        </w:rPr>
        <w:t> </w:t>
      </w:r>
      <w:r>
        <w:rPr>
          <w:vertAlign w:val="baseline"/>
        </w:rPr>
        <w:t>time,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increased</w:t>
      </w:r>
      <w:r>
        <w:rPr>
          <w:spacing w:val="-4"/>
          <w:vertAlign w:val="baseline"/>
        </w:rPr>
        <w:t> </w:t>
      </w:r>
      <w:r>
        <w:rPr>
          <w:vertAlign w:val="baseline"/>
        </w:rPr>
        <w:t>risk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complications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[6-9]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0" w:right="116" w:firstLine="360"/>
        <w:jc w:val="both"/>
      </w:pPr>
      <w:r>
        <w:rPr/>
        <w:t>Despite the potential impact of obesity on NDVH</w:t>
      </w:r>
      <w:r>
        <w:rPr>
          <w:spacing w:val="1"/>
        </w:rPr>
        <w:t> </w:t>
      </w:r>
      <w:r>
        <w:rPr/>
        <w:t>outcomes,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studies</w:t>
      </w:r>
      <w:r>
        <w:rPr>
          <w:spacing w:val="-52"/>
        </w:rPr>
        <w:t> </w:t>
      </w:r>
      <w:r>
        <w:rPr>
          <w:spacing w:val="-1"/>
        </w:rPr>
        <w:t>investigating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effect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obesity</w:t>
      </w:r>
      <w:r>
        <w:rPr>
          <w:spacing w:val="-14"/>
        </w:rPr>
        <w:t> </w:t>
      </w:r>
      <w:r>
        <w:rPr/>
        <w:t>on</w:t>
      </w:r>
      <w:r>
        <w:rPr>
          <w:spacing w:val="-12"/>
        </w:rPr>
        <w:t> </w:t>
      </w:r>
      <w:r>
        <w:rPr/>
        <w:t>NDVH</w:t>
      </w:r>
      <w:r>
        <w:rPr>
          <w:spacing w:val="-9"/>
        </w:rPr>
        <w:t> </w:t>
      </w:r>
      <w:r>
        <w:rPr>
          <w:b/>
          <w:vertAlign w:val="superscript"/>
        </w:rPr>
        <w:t>[8]</w:t>
      </w:r>
      <w:r>
        <w:rPr>
          <w:vertAlign w:val="baseline"/>
        </w:rPr>
        <w:t>.</w:t>
      </w:r>
      <w:r>
        <w:rPr>
          <w:spacing w:val="-11"/>
          <w:vertAlign w:val="baseline"/>
        </w:rPr>
        <w:t> </w:t>
      </w:r>
      <w:r>
        <w:rPr>
          <w:vertAlign w:val="baseline"/>
        </w:rPr>
        <w:t>Existing</w:t>
      </w:r>
      <w:r>
        <w:rPr>
          <w:spacing w:val="-53"/>
          <w:vertAlign w:val="baseline"/>
        </w:rPr>
        <w:t> </w:t>
      </w:r>
      <w:r>
        <w:rPr>
          <w:vertAlign w:val="baseline"/>
        </w:rPr>
        <w:t>studies</w:t>
      </w:r>
      <w:r>
        <w:rPr>
          <w:spacing w:val="1"/>
          <w:vertAlign w:val="baseline"/>
        </w:rPr>
        <w:t> </w:t>
      </w:r>
      <w:r>
        <w:rPr>
          <w:vertAlign w:val="baseline"/>
        </w:rPr>
        <w:t>didn’t</w:t>
      </w:r>
      <w:r>
        <w:rPr>
          <w:spacing w:val="1"/>
          <w:vertAlign w:val="baseline"/>
        </w:rPr>
        <w:t> </w:t>
      </w:r>
      <w:r>
        <w:rPr>
          <w:vertAlign w:val="baseline"/>
        </w:rPr>
        <w:t>concentrate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impact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obesity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consequences of NDVH individually as well as have</w:t>
      </w:r>
      <w:r>
        <w:rPr>
          <w:spacing w:val="1"/>
          <w:vertAlign w:val="baseline"/>
        </w:rPr>
        <w:t> </w:t>
      </w:r>
      <w:r>
        <w:rPr>
          <w:vertAlign w:val="baseline"/>
        </w:rPr>
        <w:t>reported conflicting results, with some showing that</w:t>
      </w:r>
      <w:r>
        <w:rPr>
          <w:spacing w:val="1"/>
          <w:vertAlign w:val="baseline"/>
        </w:rPr>
        <w:t> </w:t>
      </w:r>
      <w:r>
        <w:rPr>
          <w:vertAlign w:val="baseline"/>
        </w:rPr>
        <w:t>obesity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associated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increased</w:t>
      </w:r>
      <w:r>
        <w:rPr>
          <w:spacing w:val="1"/>
          <w:vertAlign w:val="baseline"/>
        </w:rPr>
        <w:t> </w:t>
      </w:r>
      <w:r>
        <w:rPr>
          <w:vertAlign w:val="baseline"/>
        </w:rPr>
        <w:t>surgical</w:t>
      </w:r>
      <w:r>
        <w:rPr>
          <w:spacing w:val="1"/>
          <w:vertAlign w:val="baseline"/>
        </w:rPr>
        <w:t> </w:t>
      </w:r>
      <w:r>
        <w:rPr>
          <w:vertAlign w:val="baseline"/>
        </w:rPr>
        <w:t>complications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prolonged</w:t>
      </w:r>
      <w:r>
        <w:rPr>
          <w:spacing w:val="1"/>
          <w:vertAlign w:val="baseline"/>
        </w:rPr>
        <w:t> </w:t>
      </w:r>
      <w:r>
        <w:rPr>
          <w:vertAlign w:val="baseline"/>
        </w:rPr>
        <w:t>operative</w:t>
      </w:r>
      <w:r>
        <w:rPr>
          <w:spacing w:val="1"/>
          <w:vertAlign w:val="baseline"/>
        </w:rPr>
        <w:t> </w:t>
      </w:r>
      <w:r>
        <w:rPr>
          <w:vertAlign w:val="baseline"/>
        </w:rPr>
        <w:t>time,</w:t>
      </w:r>
      <w:r>
        <w:rPr>
          <w:spacing w:val="1"/>
          <w:vertAlign w:val="baseline"/>
        </w:rPr>
        <w:t> </w:t>
      </w:r>
      <w:r>
        <w:rPr>
          <w:vertAlign w:val="baseline"/>
        </w:rPr>
        <w:t>while</w:t>
      </w:r>
      <w:r>
        <w:rPr>
          <w:spacing w:val="1"/>
          <w:vertAlign w:val="baseline"/>
        </w:rPr>
        <w:t> </w:t>
      </w:r>
      <w:r>
        <w:rPr>
          <w:vertAlign w:val="baseline"/>
        </w:rPr>
        <w:t>others</w:t>
      </w:r>
      <w:r>
        <w:rPr>
          <w:spacing w:val="-2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significant</w:t>
      </w:r>
      <w:r>
        <w:rPr>
          <w:spacing w:val="-1"/>
          <w:vertAlign w:val="baseline"/>
        </w:rPr>
        <w:t> </w:t>
      </w:r>
      <w:r>
        <w:rPr>
          <w:vertAlign w:val="baseline"/>
        </w:rPr>
        <w:t>differences</w:t>
      </w:r>
      <w:r>
        <w:rPr>
          <w:spacing w:val="3"/>
          <w:vertAlign w:val="baseline"/>
        </w:rPr>
        <w:t> </w:t>
      </w:r>
      <w:r>
        <w:rPr>
          <w:b/>
          <w:vertAlign w:val="superscript"/>
        </w:rPr>
        <w:t>[6-9]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0" w:right="116" w:firstLine="360"/>
        <w:jc w:val="both"/>
      </w:pPr>
      <w:r>
        <w:rPr/>
        <w:t>This</w:t>
      </w:r>
      <w:r>
        <w:rPr>
          <w:spacing w:val="1"/>
        </w:rPr>
        <w:t> </w:t>
      </w:r>
      <w:r>
        <w:rPr/>
        <w:t>retrospective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NDVH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obese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non-obese</w:t>
      </w:r>
      <w:r>
        <w:rPr>
          <w:spacing w:val="1"/>
        </w:rPr>
        <w:t> </w:t>
      </w:r>
      <w:r>
        <w:rPr/>
        <w:t>women. This study investigated the impact of obesity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preoperative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care,</w:t>
      </w:r>
      <w:r>
        <w:rPr>
          <w:spacing w:val="1"/>
        </w:rPr>
        <w:t> </w:t>
      </w:r>
      <w:r>
        <w:rPr/>
        <w:t>operative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blood</w:t>
      </w:r>
      <w:r>
        <w:rPr>
          <w:spacing w:val="-52"/>
        </w:rPr>
        <w:t> </w:t>
      </w:r>
      <w:r>
        <w:rPr/>
        <w:t>loss,</w:t>
      </w:r>
      <w:r>
        <w:rPr>
          <w:spacing w:val="4"/>
        </w:rPr>
        <w:t> </w:t>
      </w:r>
      <w:r>
        <w:rPr/>
        <w:t>perioperative</w:t>
      </w:r>
      <w:r>
        <w:rPr>
          <w:spacing w:val="7"/>
        </w:rPr>
        <w:t> </w:t>
      </w:r>
      <w:r>
        <w:rPr/>
        <w:t>complications,</w:t>
      </w:r>
      <w:r>
        <w:rPr>
          <w:spacing w:val="4"/>
        </w:rPr>
        <w:t> </w:t>
      </w:r>
      <w:r>
        <w:rPr/>
        <w:t>length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hospital</w:t>
      </w:r>
    </w:p>
    <w:p>
      <w:pPr>
        <w:spacing w:after="0"/>
        <w:jc w:val="both"/>
        <w:sectPr>
          <w:type w:val="continuous"/>
          <w:pgSz w:w="11910" w:h="16840"/>
          <w:pgMar w:top="480" w:bottom="0" w:left="520" w:right="600"/>
          <w:cols w:num="3" w:equalWidth="0">
            <w:col w:w="5076" w:space="40"/>
            <w:col w:w="567" w:space="39"/>
            <w:col w:w="5068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7"/>
          <w:footerReference w:type="default" r:id="rId8"/>
          <w:pgSz w:w="11910" w:h="16840"/>
          <w:pgMar w:header="578" w:footer="446" w:top="820" w:bottom="640" w:left="520" w:right="600"/>
        </w:sectPr>
      </w:pPr>
    </w:p>
    <w:p>
      <w:pPr>
        <w:pStyle w:val="BodyText"/>
        <w:tabs>
          <w:tab w:pos="1351" w:val="left" w:leader="none"/>
          <w:tab w:pos="2576" w:val="left" w:leader="none"/>
          <w:tab w:pos="3025" w:val="left" w:leader="none"/>
          <w:tab w:pos="3984" w:val="left" w:leader="none"/>
          <w:tab w:pos="4754" w:val="left" w:leader="none"/>
        </w:tabs>
        <w:spacing w:before="91"/>
        <w:ind w:left="200" w:right="43"/>
      </w:pPr>
      <w:r>
        <w:rPr/>
        <w:t>residence,</w:t>
        <w:tab/>
        <w:t>conversion</w:t>
        <w:tab/>
        <w:t>of</w:t>
        <w:tab/>
        <w:t>surgical</w:t>
        <w:tab/>
        <w:t>route,</w:t>
        <w:tab/>
      </w:r>
      <w:r>
        <w:rPr>
          <w:spacing w:val="-2"/>
        </w:rPr>
        <w:t>and</w:t>
      </w:r>
      <w:r>
        <w:rPr>
          <w:spacing w:val="-52"/>
        </w:rPr>
        <w:t> </w:t>
      </w:r>
      <w:r>
        <w:rPr/>
        <w:t>postoperative</w:t>
      </w:r>
      <w:r>
        <w:rPr>
          <w:spacing w:val="-1"/>
        </w:rPr>
        <w:t> </w:t>
      </w:r>
      <w:r>
        <w:rPr/>
        <w:t>follow-ups.</w:t>
      </w:r>
    </w:p>
    <w:p>
      <w:pPr>
        <w:pStyle w:val="BodyText"/>
        <w:spacing w:before="7"/>
      </w:pPr>
    </w:p>
    <w:p>
      <w:pPr>
        <w:pStyle w:val="Heading1"/>
      </w:pPr>
      <w:r>
        <w:rPr/>
        <w:t>PATIENTS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METHODS</w:t>
      </w:r>
    </w:p>
    <w:p>
      <w:pPr>
        <w:pStyle w:val="BodyText"/>
        <w:ind w:left="200" w:right="38" w:firstLine="360"/>
        <w:jc w:val="both"/>
      </w:pPr>
      <w:r>
        <w:rPr/>
        <w:t>We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retrospective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examining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underwent NDVH at the Obstetrics and Gynecology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Benha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(BUH),</w:t>
      </w:r>
      <w:r>
        <w:rPr>
          <w:spacing w:val="1"/>
        </w:rPr>
        <w:t> </w:t>
      </w:r>
      <w:r>
        <w:rPr/>
        <w:t>Benha, Egypt, as well as some private centres between</w:t>
      </w:r>
      <w:r>
        <w:rPr>
          <w:spacing w:val="1"/>
        </w:rPr>
        <w:t> </w:t>
      </w:r>
      <w:r>
        <w:rPr/>
        <w:t>January</w:t>
      </w:r>
      <w:r>
        <w:rPr>
          <w:spacing w:val="-4"/>
        </w:rPr>
        <w:t> </w:t>
      </w:r>
      <w:r>
        <w:rPr/>
        <w:t>2010 and September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 w:right="38" w:firstLine="360"/>
        <w:jc w:val="both"/>
      </w:pPr>
      <w:r>
        <w:rPr/>
        <w:t>Patients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met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subsequent conditions: (1) A body mass index (BMI)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greater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18.5</w:t>
      </w:r>
      <w:r>
        <w:rPr>
          <w:spacing w:val="1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(2)</w:t>
      </w:r>
      <w:r>
        <w:rPr>
          <w:spacing w:val="1"/>
          <w:vertAlign w:val="baseline"/>
        </w:rPr>
        <w:t> </w:t>
      </w:r>
      <w:r>
        <w:rPr>
          <w:vertAlign w:val="baseline"/>
        </w:rPr>
        <w:t>underwent</w:t>
      </w:r>
      <w:r>
        <w:rPr>
          <w:spacing w:val="-52"/>
          <w:vertAlign w:val="baseline"/>
        </w:rPr>
        <w:t> </w:t>
      </w:r>
      <w:r>
        <w:rPr>
          <w:vertAlign w:val="baseline"/>
        </w:rPr>
        <w:t>NDVH, (3) the accomplishment of hysterectomy using</w:t>
      </w:r>
      <w:r>
        <w:rPr>
          <w:spacing w:val="-52"/>
          <w:vertAlign w:val="baseline"/>
        </w:rPr>
        <w:t> </w:t>
      </w:r>
      <w:r>
        <w:rPr>
          <w:vertAlign w:val="baseline"/>
        </w:rPr>
        <w:t>either conventional traditional clamp, cut, and medium</w:t>
      </w:r>
      <w:r>
        <w:rPr>
          <w:spacing w:val="-52"/>
          <w:vertAlign w:val="baseline"/>
        </w:rPr>
        <w:t> </w:t>
      </w:r>
      <w:r>
        <w:rPr>
          <w:vertAlign w:val="baseline"/>
        </w:rPr>
        <w:t>absorbable</w:t>
      </w:r>
      <w:r>
        <w:rPr>
          <w:spacing w:val="1"/>
          <w:vertAlign w:val="baseline"/>
        </w:rPr>
        <w:t> </w:t>
      </w:r>
      <w:r>
        <w:rPr>
          <w:vertAlign w:val="baseline"/>
        </w:rPr>
        <w:t>sutures</w:t>
      </w:r>
      <w:r>
        <w:rPr>
          <w:spacing w:val="1"/>
          <w:vertAlign w:val="baseline"/>
        </w:rPr>
        <w:t> </w:t>
      </w:r>
      <w:r>
        <w:rPr>
          <w:vertAlign w:val="baseline"/>
        </w:rPr>
        <w:t>tie</w:t>
      </w:r>
      <w:r>
        <w:rPr>
          <w:spacing w:val="1"/>
          <w:vertAlign w:val="baseline"/>
        </w:rPr>
        <w:t> </w:t>
      </w:r>
      <w:r>
        <w:rPr>
          <w:vertAlign w:val="baseline"/>
        </w:rPr>
        <w:t>techniques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electrosurgical</w:t>
      </w:r>
      <w:r>
        <w:rPr>
          <w:spacing w:val="1"/>
          <w:vertAlign w:val="baseline"/>
        </w:rPr>
        <w:t> </w:t>
      </w:r>
      <w:r>
        <w:rPr>
          <w:vertAlign w:val="baseline"/>
        </w:rPr>
        <w:t>bipolar energy-based vessel sealing (EBVS) including</w:t>
      </w:r>
      <w:r>
        <w:rPr>
          <w:spacing w:val="1"/>
          <w:vertAlign w:val="baseline"/>
        </w:rPr>
        <w:t> </w:t>
      </w:r>
      <w:r>
        <w:rPr>
          <w:vertAlign w:val="baseline"/>
        </w:rPr>
        <w:t>both</w:t>
      </w:r>
      <w:r>
        <w:rPr>
          <w:spacing w:val="1"/>
          <w:vertAlign w:val="baseline"/>
        </w:rPr>
        <w:t> </w:t>
      </w:r>
      <w:r>
        <w:rPr>
          <w:vertAlign w:val="baseline"/>
        </w:rPr>
        <w:t>ERBE</w:t>
      </w:r>
      <w:r>
        <w:rPr>
          <w:spacing w:val="1"/>
          <w:vertAlign w:val="baseline"/>
        </w:rPr>
        <w:t> </w:t>
      </w:r>
      <w:r>
        <w:rPr>
          <w:vertAlign w:val="baseline"/>
        </w:rPr>
        <w:t>BiClamp200C®</w:t>
      </w:r>
      <w:r>
        <w:rPr>
          <w:spacing w:val="1"/>
          <w:vertAlign w:val="baseline"/>
        </w:rPr>
        <w:t> </w:t>
      </w:r>
      <w:r>
        <w:rPr>
          <w:vertAlign w:val="baseline"/>
        </w:rPr>
        <w:t>(Erbe,</w:t>
      </w:r>
      <w:r>
        <w:rPr>
          <w:spacing w:val="1"/>
          <w:vertAlign w:val="baseline"/>
        </w:rPr>
        <w:t> </w:t>
      </w:r>
      <w:r>
        <w:rPr>
          <w:vertAlign w:val="baseline"/>
        </w:rPr>
        <w:t>T€ubingen,</w:t>
      </w:r>
      <w:r>
        <w:rPr>
          <w:spacing w:val="1"/>
          <w:vertAlign w:val="baseline"/>
        </w:rPr>
        <w:t> </w:t>
      </w:r>
      <w:r>
        <w:rPr>
          <w:vertAlign w:val="baseline"/>
        </w:rPr>
        <w:t>Germany)</w:t>
      </w:r>
      <w:r>
        <w:rPr>
          <w:spacing w:val="-7"/>
          <w:vertAlign w:val="baseline"/>
        </w:rPr>
        <w:t> </w:t>
      </w:r>
      <w:r>
        <w:rPr>
          <w:vertAlign w:val="baseline"/>
        </w:rPr>
        <w:t>or</w:t>
      </w:r>
      <w:r>
        <w:rPr>
          <w:spacing w:val="-7"/>
          <w:vertAlign w:val="baseline"/>
        </w:rPr>
        <w:t> </w:t>
      </w:r>
      <w:r>
        <w:rPr>
          <w:vertAlign w:val="baseline"/>
        </w:rPr>
        <w:t>Covidien</w:t>
      </w:r>
      <w:r>
        <w:rPr>
          <w:spacing w:val="-7"/>
          <w:vertAlign w:val="baseline"/>
        </w:rPr>
        <w:t> </w:t>
      </w:r>
      <w:r>
        <w:rPr>
          <w:vertAlign w:val="baseline"/>
        </w:rPr>
        <w:t>LigaSure</w:t>
      </w:r>
      <w:r>
        <w:rPr>
          <w:spacing w:val="-6"/>
          <w:vertAlign w:val="baseline"/>
        </w:rPr>
        <w:t> </w:t>
      </w:r>
      <w:r>
        <w:rPr>
          <w:vertAlign w:val="baseline"/>
        </w:rPr>
        <w:t>Impact™</w:t>
      </w:r>
      <w:r>
        <w:rPr>
          <w:spacing w:val="-6"/>
          <w:vertAlign w:val="baseline"/>
        </w:rPr>
        <w:t> </w:t>
      </w:r>
      <w:r>
        <w:rPr>
          <w:vertAlign w:val="baseline"/>
        </w:rPr>
        <w:t>(Autosuture,</w:t>
      </w:r>
      <w:r>
        <w:rPr>
          <w:spacing w:val="-52"/>
          <w:vertAlign w:val="baseline"/>
        </w:rPr>
        <w:t> </w:t>
      </w:r>
      <w:r>
        <w:rPr>
          <w:vertAlign w:val="baseline"/>
        </w:rPr>
        <w:t>Valleylab, Boulder, CO, USA). (4) Administration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 or spinal anesthesia during surgical procedures</w:t>
      </w:r>
      <w:r>
        <w:rPr>
          <w:spacing w:val="-52"/>
          <w:vertAlign w:val="baseline"/>
        </w:rPr>
        <w:t> </w:t>
      </w:r>
      <w:r>
        <w:rPr>
          <w:vertAlign w:val="baseline"/>
        </w:rPr>
        <w:t>with intension to execute NDVH. (5) Participants were</w:t>
      </w:r>
      <w:r>
        <w:rPr>
          <w:spacing w:val="-52"/>
          <w:vertAlign w:val="baseline"/>
        </w:rPr>
        <w:t> </w:t>
      </w:r>
      <w:r>
        <w:rPr>
          <w:vertAlign w:val="baseline"/>
        </w:rPr>
        <w:t>at</w:t>
      </w:r>
      <w:r>
        <w:rPr>
          <w:spacing w:val="1"/>
          <w:vertAlign w:val="baseline"/>
        </w:rPr>
        <w:t> </w:t>
      </w:r>
      <w:r>
        <w:rPr>
          <w:vertAlign w:val="baseline"/>
        </w:rPr>
        <w:t>least</w:t>
      </w:r>
      <w:r>
        <w:rPr>
          <w:spacing w:val="1"/>
          <w:vertAlign w:val="baseline"/>
        </w:rPr>
        <w:t> </w:t>
      </w:r>
      <w:r>
        <w:rPr>
          <w:vertAlign w:val="baseline"/>
        </w:rPr>
        <w:t>18</w:t>
      </w:r>
      <w:r>
        <w:rPr>
          <w:spacing w:val="1"/>
          <w:vertAlign w:val="baseline"/>
        </w:rPr>
        <w:t> </w:t>
      </w:r>
      <w:r>
        <w:rPr>
          <w:vertAlign w:val="baseline"/>
        </w:rPr>
        <w:t>years</w:t>
      </w:r>
      <w:r>
        <w:rPr>
          <w:spacing w:val="1"/>
          <w:vertAlign w:val="baseline"/>
        </w:rPr>
        <w:t> </w:t>
      </w:r>
      <w:r>
        <w:rPr>
          <w:vertAlign w:val="baseline"/>
        </w:rPr>
        <w:t>old.</w:t>
      </w:r>
      <w:r>
        <w:rPr>
          <w:spacing w:val="1"/>
          <w:vertAlign w:val="baseline"/>
        </w:rPr>
        <w:t> </w:t>
      </w:r>
      <w:r>
        <w:rPr>
          <w:vertAlign w:val="baseline"/>
        </w:rPr>
        <w:t>(6)</w:t>
      </w:r>
      <w:r>
        <w:rPr>
          <w:spacing w:val="1"/>
          <w:vertAlign w:val="baseline"/>
        </w:rPr>
        <w:t> </w:t>
      </w:r>
      <w:r>
        <w:rPr>
          <w:vertAlign w:val="baseline"/>
        </w:rPr>
        <w:t>Clinical</w:t>
      </w:r>
      <w:r>
        <w:rPr>
          <w:spacing w:val="1"/>
          <w:vertAlign w:val="baseline"/>
        </w:rPr>
        <w:t> </w:t>
      </w:r>
      <w:r>
        <w:rPr>
          <w:vertAlign w:val="baseline"/>
        </w:rPr>
        <w:t>monitoring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assessment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participants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continued</w:t>
      </w:r>
      <w:r>
        <w:rPr>
          <w:spacing w:val="1"/>
          <w:vertAlign w:val="baseline"/>
        </w:rPr>
        <w:t> </w:t>
      </w:r>
      <w:r>
        <w:rPr>
          <w:vertAlign w:val="baseline"/>
        </w:rPr>
        <w:t>until</w:t>
      </w:r>
      <w:r>
        <w:rPr>
          <w:spacing w:val="1"/>
          <w:vertAlign w:val="baseline"/>
        </w:rPr>
        <w:t> </w:t>
      </w:r>
      <w:r>
        <w:rPr>
          <w:vertAlign w:val="baseline"/>
        </w:rPr>
        <w:t>complete recovery or for a minimum of 30 days after</w:t>
      </w:r>
      <w:r>
        <w:rPr>
          <w:spacing w:val="1"/>
          <w:vertAlign w:val="baseline"/>
        </w:rPr>
        <w:t> </w:t>
      </w:r>
      <w:r>
        <w:rPr>
          <w:vertAlign w:val="baseline"/>
        </w:rPr>
        <w:t>the operation. (7) Participants had non-prolapsed uteri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did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exhibit</w:t>
      </w:r>
      <w:r>
        <w:rPr>
          <w:spacing w:val="1"/>
          <w:vertAlign w:val="baseline"/>
        </w:rPr>
        <w:t> </w:t>
      </w:r>
      <w:r>
        <w:rPr>
          <w:vertAlign w:val="baseline"/>
        </w:rPr>
        <w:t>more</w:t>
      </w:r>
      <w:r>
        <w:rPr>
          <w:spacing w:val="1"/>
          <w:vertAlign w:val="baseline"/>
        </w:rPr>
        <w:t> </w:t>
      </w:r>
      <w:r>
        <w:rPr>
          <w:vertAlign w:val="baseline"/>
        </w:rPr>
        <w:t>than</w:t>
      </w:r>
      <w:r>
        <w:rPr>
          <w:spacing w:val="1"/>
          <w:vertAlign w:val="baseline"/>
        </w:rPr>
        <w:t> </w:t>
      </w:r>
      <w:r>
        <w:rPr>
          <w:vertAlign w:val="baseline"/>
        </w:rPr>
        <w:t>first-degree</w:t>
      </w:r>
      <w:r>
        <w:rPr>
          <w:spacing w:val="1"/>
          <w:vertAlign w:val="baseline"/>
        </w:rPr>
        <w:t> </w:t>
      </w:r>
      <w:r>
        <w:rPr>
          <w:vertAlign w:val="baseline"/>
        </w:rPr>
        <w:t>uterine</w:t>
      </w:r>
      <w:r>
        <w:rPr>
          <w:spacing w:val="1"/>
          <w:vertAlign w:val="baseline"/>
        </w:rPr>
        <w:t> </w:t>
      </w:r>
      <w:r>
        <w:rPr>
          <w:vertAlign w:val="baseline"/>
        </w:rPr>
        <w:t>descent,</w:t>
      </w:r>
      <w:r>
        <w:rPr>
          <w:spacing w:val="17"/>
          <w:vertAlign w:val="baseline"/>
        </w:rPr>
        <w:t> </w:t>
      </w:r>
      <w:r>
        <w:rPr>
          <w:vertAlign w:val="baseline"/>
        </w:rPr>
        <w:t>even</w:t>
      </w:r>
      <w:r>
        <w:rPr>
          <w:spacing w:val="20"/>
          <w:vertAlign w:val="baseline"/>
        </w:rPr>
        <w:t> </w:t>
      </w:r>
      <w:r>
        <w:rPr>
          <w:vertAlign w:val="baseline"/>
        </w:rPr>
        <w:t>when</w:t>
      </w:r>
      <w:r>
        <w:rPr>
          <w:spacing w:val="20"/>
          <w:vertAlign w:val="baseline"/>
        </w:rPr>
        <w:t> </w:t>
      </w:r>
      <w:r>
        <w:rPr>
          <w:vertAlign w:val="baseline"/>
        </w:rPr>
        <w:t>under</w:t>
      </w:r>
      <w:r>
        <w:rPr>
          <w:spacing w:val="19"/>
          <w:vertAlign w:val="baseline"/>
        </w:rPr>
        <w:t> </w:t>
      </w:r>
      <w:r>
        <w:rPr>
          <w:vertAlign w:val="baseline"/>
        </w:rPr>
        <w:t>the</w:t>
      </w:r>
      <w:r>
        <w:rPr>
          <w:spacing w:val="18"/>
          <w:vertAlign w:val="baseline"/>
        </w:rPr>
        <w:t> </w:t>
      </w:r>
      <w:r>
        <w:rPr>
          <w:vertAlign w:val="baseline"/>
        </w:rPr>
        <w:t>influence</w:t>
      </w:r>
      <w:r>
        <w:rPr>
          <w:spacing w:val="21"/>
          <w:vertAlign w:val="baseline"/>
        </w:rPr>
        <w:t> </w:t>
      </w:r>
      <w:r>
        <w:rPr>
          <w:vertAlign w:val="baseline"/>
        </w:rPr>
        <w:t>of</w:t>
      </w:r>
      <w:r>
        <w:rPr>
          <w:spacing w:val="20"/>
          <w:vertAlign w:val="baseline"/>
        </w:rPr>
        <w:t> </w:t>
      </w:r>
      <w:r>
        <w:rPr>
          <w:vertAlign w:val="baseline"/>
        </w:rPr>
        <w:t>anesthesia.</w:t>
      </w:r>
    </w:p>
    <w:p>
      <w:pPr>
        <w:pStyle w:val="BodyText"/>
        <w:ind w:left="200" w:right="43"/>
        <w:jc w:val="both"/>
      </w:pPr>
      <w:r>
        <w:rPr/>
        <w:t>(8)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benign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uterus.</w:t>
      </w:r>
    </w:p>
    <w:p>
      <w:pPr>
        <w:pStyle w:val="BodyText"/>
      </w:pPr>
    </w:p>
    <w:p>
      <w:pPr>
        <w:pStyle w:val="BodyText"/>
        <w:ind w:left="200" w:right="38" w:firstLine="360"/>
        <w:jc w:val="both"/>
      </w:pPr>
      <w:r>
        <w:rPr>
          <w:spacing w:val="-1"/>
        </w:rPr>
        <w:t>Patients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/>
        <w:t>disqualified</w:t>
      </w:r>
      <w:r>
        <w:rPr>
          <w:spacing w:val="-14"/>
        </w:rPr>
        <w:t> </w:t>
      </w:r>
      <w:r>
        <w:rPr/>
        <w:t>from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study</w:t>
      </w:r>
      <w:r>
        <w:rPr>
          <w:spacing w:val="-17"/>
        </w:rPr>
        <w:t> </w:t>
      </w:r>
      <w:r>
        <w:rPr/>
        <w:t>if</w:t>
      </w:r>
      <w:r>
        <w:rPr>
          <w:spacing w:val="-14"/>
        </w:rPr>
        <w:t> </w:t>
      </w:r>
      <w:r>
        <w:rPr/>
        <w:t>they</w:t>
      </w:r>
      <w:r>
        <w:rPr>
          <w:spacing w:val="-14"/>
        </w:rPr>
        <w:t> </w:t>
      </w:r>
      <w:r>
        <w:rPr/>
        <w:t>met</w:t>
      </w:r>
      <w:r>
        <w:rPr>
          <w:spacing w:val="-53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conditions: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suspected malignancy, (2) those found to have second-</w:t>
      </w:r>
      <w:r>
        <w:rPr>
          <w:spacing w:val="-52"/>
        </w:rPr>
        <w:t> </w:t>
      </w:r>
      <w:r>
        <w:rPr/>
        <w:t>degree uterine descent or greater after anesthesia was</w:t>
      </w:r>
      <w:r>
        <w:rPr>
          <w:spacing w:val="1"/>
        </w:rPr>
        <w:t> </w:t>
      </w:r>
      <w:r>
        <w:rPr/>
        <w:t>administered,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underwent</w:t>
      </w:r>
      <w:r>
        <w:rPr>
          <w:spacing w:val="1"/>
        </w:rPr>
        <w:t> </w:t>
      </w:r>
      <w:r>
        <w:rPr/>
        <w:t>surgical</w:t>
      </w:r>
      <w:r>
        <w:rPr>
          <w:spacing w:val="1"/>
        </w:rPr>
        <w:t> </w:t>
      </w:r>
      <w:r>
        <w:rPr/>
        <w:t>interventions other than hysterectomy, (4) cases with</w:t>
      </w:r>
      <w:r>
        <w:rPr>
          <w:spacing w:val="1"/>
        </w:rPr>
        <w:t> </w:t>
      </w:r>
      <w:r>
        <w:rPr/>
        <w:t>incomplete medical records or patients who were not</w:t>
      </w:r>
      <w:r>
        <w:rPr>
          <w:spacing w:val="1"/>
        </w:rPr>
        <w:t> </w:t>
      </w:r>
      <w:r>
        <w:rPr/>
        <w:t>followed up for a period of 30 days after the operation.</w:t>
      </w:r>
      <w:r>
        <w:rPr>
          <w:spacing w:val="-52"/>
        </w:rPr>
        <w:t> </w:t>
      </w:r>
      <w:r>
        <w:rPr/>
        <w:t>All</w:t>
      </w:r>
      <w:r>
        <w:rPr>
          <w:spacing w:val="-8"/>
        </w:rPr>
        <w:t> </w:t>
      </w:r>
      <w:r>
        <w:rPr/>
        <w:t>instances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NDVH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performed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experienced</w:t>
      </w:r>
      <w:r>
        <w:rPr>
          <w:spacing w:val="-53"/>
        </w:rPr>
        <w:t> </w:t>
      </w:r>
      <w:r>
        <w:rPr/>
        <w:t>gynecologic</w:t>
      </w:r>
      <w:r>
        <w:rPr>
          <w:spacing w:val="-11"/>
        </w:rPr>
        <w:t> </w:t>
      </w:r>
      <w:r>
        <w:rPr/>
        <w:t>surgeons</w:t>
      </w:r>
      <w:r>
        <w:rPr>
          <w:spacing w:val="-9"/>
        </w:rPr>
        <w:t> </w:t>
      </w:r>
      <w:r>
        <w:rPr/>
        <w:t>who</w:t>
      </w:r>
      <w:r>
        <w:rPr>
          <w:spacing w:val="-11"/>
        </w:rPr>
        <w:t> </w:t>
      </w:r>
      <w:r>
        <w:rPr/>
        <w:t>had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strong</w:t>
      </w:r>
      <w:r>
        <w:rPr>
          <w:spacing w:val="-12"/>
        </w:rPr>
        <w:t> </w:t>
      </w:r>
      <w:r>
        <w:rPr/>
        <w:t>interest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using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vaginal</w:t>
      </w:r>
      <w:r>
        <w:rPr>
          <w:spacing w:val="-2"/>
        </w:rPr>
        <w:t> </w:t>
      </w:r>
      <w:r>
        <w:rPr/>
        <w:t>route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hysterectomy.</w:t>
      </w:r>
    </w:p>
    <w:p>
      <w:pPr>
        <w:pStyle w:val="BodyText"/>
      </w:pPr>
    </w:p>
    <w:p>
      <w:pPr>
        <w:pStyle w:val="BodyText"/>
        <w:spacing w:before="1"/>
        <w:ind w:left="200" w:right="38" w:firstLine="360"/>
        <w:jc w:val="both"/>
      </w:pPr>
      <w:r>
        <w:rPr/>
        <w:t>The abstracted preoperative parameters were age,</w:t>
      </w:r>
      <w:r>
        <w:rPr>
          <w:spacing w:val="1"/>
        </w:rPr>
        <w:t> </w:t>
      </w:r>
      <w:r>
        <w:rPr/>
        <w:t>height, weight, body mass index (BMI); calculated as a</w:t>
      </w:r>
      <w:r>
        <w:rPr>
          <w:spacing w:val="-52"/>
        </w:rPr>
        <w:t> </w:t>
      </w:r>
      <w:r>
        <w:rPr/>
        <w:t>women's weight in kilograms divided by the square of</w:t>
      </w:r>
      <w:r>
        <w:rPr>
          <w:spacing w:val="1"/>
        </w:rPr>
        <w:t> </w:t>
      </w:r>
      <w:r>
        <w:rPr/>
        <w:t>height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meters(kg/m</w:t>
      </w:r>
      <w:r>
        <w:rPr>
          <w:vertAlign w:val="superscript"/>
        </w:rPr>
        <w:t>2</w:t>
      </w:r>
      <w:r>
        <w:rPr>
          <w:vertAlign w:val="baseline"/>
        </w:rPr>
        <w:t>),</w:t>
      </w:r>
      <w:r>
        <w:rPr>
          <w:spacing w:val="-12"/>
          <w:vertAlign w:val="baseline"/>
        </w:rPr>
        <w:t> </w:t>
      </w:r>
      <w:r>
        <w:rPr>
          <w:vertAlign w:val="baseline"/>
        </w:rPr>
        <w:t>gravidity,</w:t>
      </w:r>
      <w:r>
        <w:rPr>
          <w:spacing w:val="-12"/>
          <w:vertAlign w:val="baseline"/>
        </w:rPr>
        <w:t> </w:t>
      </w:r>
      <w:r>
        <w:rPr>
          <w:vertAlign w:val="baseline"/>
        </w:rPr>
        <w:t>parity,</w:t>
      </w:r>
      <w:r>
        <w:rPr>
          <w:spacing w:val="-10"/>
          <w:vertAlign w:val="baseline"/>
        </w:rPr>
        <w:t> </w:t>
      </w:r>
      <w:r>
        <w:rPr>
          <w:vertAlign w:val="baseline"/>
        </w:rPr>
        <w:t>mode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prior</w:t>
      </w:r>
      <w:r>
        <w:rPr>
          <w:spacing w:val="-52"/>
          <w:vertAlign w:val="baseline"/>
        </w:rPr>
        <w:t> </w:t>
      </w:r>
      <w:r>
        <w:rPr>
          <w:vertAlign w:val="baseline"/>
        </w:rPr>
        <w:t>deliveries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1"/>
          <w:vertAlign w:val="baseline"/>
        </w:rPr>
        <w:t> </w:t>
      </w:r>
      <w:r>
        <w:rPr>
          <w:vertAlign w:val="baseline"/>
        </w:rPr>
        <w:t>vaginal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cesarean</w:t>
      </w:r>
      <w:r>
        <w:rPr>
          <w:spacing w:val="1"/>
          <w:vertAlign w:val="baseline"/>
        </w:rPr>
        <w:t> </w:t>
      </w:r>
      <w:r>
        <w:rPr>
          <w:vertAlign w:val="baseline"/>
        </w:rPr>
        <w:t>section,</w:t>
      </w:r>
      <w:r>
        <w:rPr>
          <w:spacing w:val="1"/>
          <w:vertAlign w:val="baseline"/>
        </w:rPr>
        <w:t> </w:t>
      </w:r>
      <w:r>
        <w:rPr>
          <w:vertAlign w:val="baseline"/>
        </w:rPr>
        <w:t>indications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hysterectomy,</w:t>
      </w:r>
      <w:r>
        <w:rPr>
          <w:spacing w:val="1"/>
          <w:vertAlign w:val="baseline"/>
        </w:rPr>
        <w:t> </w:t>
      </w:r>
      <w:r>
        <w:rPr>
          <w:vertAlign w:val="baseline"/>
        </w:rPr>
        <w:t>coexisting</w:t>
      </w:r>
      <w:r>
        <w:rPr>
          <w:spacing w:val="1"/>
          <w:vertAlign w:val="baseline"/>
        </w:rPr>
        <w:t> </w:t>
      </w:r>
      <w:r>
        <w:rPr>
          <w:vertAlign w:val="baseline"/>
        </w:rPr>
        <w:t>morbid</w:t>
      </w:r>
      <w:r>
        <w:rPr>
          <w:spacing w:val="1"/>
          <w:vertAlign w:val="baseline"/>
        </w:rPr>
        <w:t> </w:t>
      </w:r>
      <w:r>
        <w:rPr>
          <w:vertAlign w:val="baseline"/>
        </w:rPr>
        <w:t>medical</w:t>
      </w:r>
      <w:r>
        <w:rPr>
          <w:spacing w:val="1"/>
          <w:vertAlign w:val="baseline"/>
        </w:rPr>
        <w:t> </w:t>
      </w:r>
      <w:r>
        <w:rPr>
          <w:vertAlign w:val="baseline"/>
        </w:rPr>
        <w:t>disorders</w:t>
      </w:r>
      <w:r>
        <w:rPr>
          <w:spacing w:val="1"/>
          <w:vertAlign w:val="baseline"/>
        </w:rPr>
        <w:t> </w:t>
      </w:r>
      <w:r>
        <w:rPr>
          <w:vertAlign w:val="baseline"/>
        </w:rPr>
        <w:t>such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diabetes</w:t>
      </w:r>
      <w:r>
        <w:rPr>
          <w:spacing w:val="1"/>
          <w:vertAlign w:val="baseline"/>
        </w:rPr>
        <w:t> </w:t>
      </w:r>
      <w:r>
        <w:rPr>
          <w:vertAlign w:val="baseline"/>
        </w:rPr>
        <w:t>mellitus</w:t>
      </w:r>
      <w:r>
        <w:rPr>
          <w:spacing w:val="1"/>
          <w:vertAlign w:val="baseline"/>
        </w:rPr>
        <w:t> </w:t>
      </w:r>
      <w:r>
        <w:rPr>
          <w:vertAlign w:val="baseline"/>
        </w:rPr>
        <w:t>(DM),</w:t>
      </w:r>
      <w:r>
        <w:rPr>
          <w:spacing w:val="1"/>
          <w:vertAlign w:val="baseline"/>
        </w:rPr>
        <w:t> </w:t>
      </w:r>
      <w:r>
        <w:rPr>
          <w:vertAlign w:val="baseline"/>
        </w:rPr>
        <w:t>hypertensive</w:t>
      </w:r>
      <w:r>
        <w:rPr>
          <w:spacing w:val="1"/>
          <w:vertAlign w:val="baseline"/>
        </w:rPr>
        <w:t> </w:t>
      </w:r>
      <w:r>
        <w:rPr>
          <w:vertAlign w:val="baseline"/>
        </w:rPr>
        <w:t>disorders</w:t>
      </w:r>
      <w:r>
        <w:rPr>
          <w:spacing w:val="1"/>
          <w:vertAlign w:val="baseline"/>
        </w:rPr>
        <w:t> </w:t>
      </w:r>
      <w:r>
        <w:rPr>
          <w:vertAlign w:val="baseline"/>
        </w:rPr>
        <w:t>(HTN),</w:t>
      </w:r>
      <w:r>
        <w:rPr>
          <w:spacing w:val="1"/>
          <w:vertAlign w:val="baseline"/>
        </w:rPr>
        <w:t> </w:t>
      </w:r>
      <w:r>
        <w:rPr>
          <w:vertAlign w:val="baseline"/>
        </w:rPr>
        <w:t>liver</w:t>
      </w:r>
      <w:r>
        <w:rPr>
          <w:spacing w:val="1"/>
          <w:vertAlign w:val="baseline"/>
        </w:rPr>
        <w:t> </w:t>
      </w:r>
      <w:r>
        <w:rPr>
          <w:vertAlign w:val="baseline"/>
        </w:rPr>
        <w:t>diseases,</w:t>
      </w:r>
      <w:r>
        <w:rPr>
          <w:spacing w:val="1"/>
          <w:vertAlign w:val="baseline"/>
        </w:rPr>
        <w:t> </w:t>
      </w:r>
      <w:r>
        <w:rPr>
          <w:vertAlign w:val="baseline"/>
        </w:rPr>
        <w:t>renal</w:t>
      </w:r>
      <w:r>
        <w:rPr>
          <w:spacing w:val="1"/>
          <w:vertAlign w:val="baseline"/>
        </w:rPr>
        <w:t> </w:t>
      </w:r>
      <w:r>
        <w:rPr>
          <w:vertAlign w:val="baseline"/>
        </w:rPr>
        <w:t>disorders,</w:t>
      </w:r>
      <w:r>
        <w:rPr>
          <w:spacing w:val="1"/>
          <w:vertAlign w:val="baseline"/>
        </w:rPr>
        <w:t> </w:t>
      </w:r>
      <w:r>
        <w:rPr>
          <w:vertAlign w:val="baseline"/>
        </w:rPr>
        <w:t>orthopedical</w:t>
      </w:r>
      <w:r>
        <w:rPr>
          <w:spacing w:val="1"/>
          <w:vertAlign w:val="baseline"/>
        </w:rPr>
        <w:t> </w:t>
      </w:r>
      <w:r>
        <w:rPr>
          <w:vertAlign w:val="baseline"/>
        </w:rPr>
        <w:t>problems,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airway</w:t>
      </w:r>
      <w:r>
        <w:rPr>
          <w:spacing w:val="-52"/>
          <w:vertAlign w:val="baseline"/>
        </w:rPr>
        <w:t> </w:t>
      </w:r>
      <w:r>
        <w:rPr>
          <w:vertAlign w:val="baseline"/>
        </w:rPr>
        <w:t>obstructive</w:t>
      </w:r>
      <w:r>
        <w:rPr>
          <w:spacing w:val="1"/>
          <w:vertAlign w:val="baseline"/>
        </w:rPr>
        <w:t> </w:t>
      </w:r>
      <w:r>
        <w:rPr>
          <w:vertAlign w:val="baseline"/>
        </w:rPr>
        <w:t>disorders.</w:t>
      </w:r>
      <w:r>
        <w:rPr>
          <w:spacing w:val="1"/>
          <w:vertAlign w:val="baseline"/>
        </w:rPr>
        <w:t> </w:t>
      </w:r>
      <w:r>
        <w:rPr>
          <w:vertAlign w:val="baseline"/>
        </w:rPr>
        <w:t>Additionally,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information</w:t>
      </w:r>
      <w:r>
        <w:rPr>
          <w:spacing w:val="1"/>
          <w:vertAlign w:val="baseline"/>
        </w:rPr>
        <w:t> </w:t>
      </w:r>
      <w:r>
        <w:rPr>
          <w:vertAlign w:val="baseline"/>
        </w:rPr>
        <w:t>regarding</w:t>
      </w:r>
      <w:r>
        <w:rPr>
          <w:spacing w:val="-10"/>
          <w:vertAlign w:val="baseline"/>
        </w:rPr>
        <w:t> </w:t>
      </w:r>
      <w:r>
        <w:rPr>
          <w:vertAlign w:val="baseline"/>
        </w:rPr>
        <w:t>previous</w:t>
      </w:r>
      <w:r>
        <w:rPr>
          <w:spacing w:val="-10"/>
          <w:vertAlign w:val="baseline"/>
        </w:rPr>
        <w:t> </w:t>
      </w:r>
      <w:r>
        <w:rPr>
          <w:vertAlign w:val="baseline"/>
        </w:rPr>
        <w:t>lower</w:t>
      </w:r>
      <w:r>
        <w:rPr>
          <w:spacing w:val="-8"/>
          <w:vertAlign w:val="baseline"/>
        </w:rPr>
        <w:t> </w:t>
      </w:r>
      <w:r>
        <w:rPr>
          <w:vertAlign w:val="baseline"/>
        </w:rPr>
        <w:t>abdominal</w:t>
      </w:r>
      <w:r>
        <w:rPr>
          <w:spacing w:val="-6"/>
          <w:vertAlign w:val="baseline"/>
        </w:rPr>
        <w:t> </w:t>
      </w:r>
      <w:r>
        <w:rPr>
          <w:vertAlign w:val="baseline"/>
        </w:rPr>
        <w:t>or</w:t>
      </w:r>
      <w:r>
        <w:rPr>
          <w:spacing w:val="-6"/>
          <w:vertAlign w:val="baseline"/>
        </w:rPr>
        <w:t> </w:t>
      </w:r>
      <w:r>
        <w:rPr>
          <w:vertAlign w:val="baseline"/>
        </w:rPr>
        <w:t>vaginal</w:t>
      </w:r>
      <w:r>
        <w:rPr>
          <w:spacing w:val="-8"/>
          <w:vertAlign w:val="baseline"/>
        </w:rPr>
        <w:t> </w:t>
      </w:r>
      <w:r>
        <w:rPr>
          <w:vertAlign w:val="baseline"/>
        </w:rPr>
        <w:t>surgery,</w:t>
      </w:r>
      <w:r>
        <w:rPr>
          <w:spacing w:val="-53"/>
          <w:vertAlign w:val="baseline"/>
        </w:rPr>
        <w:t> </w:t>
      </w:r>
      <w:r>
        <w:rPr>
          <w:vertAlign w:val="baseline"/>
        </w:rPr>
        <w:t>hemoglobin (HB) and hematocrit (HCT) concentration</w:t>
      </w:r>
      <w:r>
        <w:rPr>
          <w:spacing w:val="1"/>
          <w:vertAlign w:val="baseline"/>
        </w:rPr>
        <w:t> </w:t>
      </w:r>
      <w:r>
        <w:rPr>
          <w:vertAlign w:val="baseline"/>
        </w:rPr>
        <w:t>as measured by complete blood count (CBC), length of</w:t>
      </w:r>
      <w:r>
        <w:rPr>
          <w:spacing w:val="-52"/>
          <w:vertAlign w:val="baseline"/>
        </w:rPr>
        <w:t> </w:t>
      </w:r>
      <w:r>
        <w:rPr>
          <w:vertAlign w:val="baseline"/>
        </w:rPr>
        <w:t>preoperative</w:t>
      </w:r>
      <w:r>
        <w:rPr>
          <w:spacing w:val="1"/>
          <w:vertAlign w:val="baseline"/>
        </w:rPr>
        <w:t> </w:t>
      </w:r>
      <w:r>
        <w:rPr>
          <w:vertAlign w:val="baseline"/>
        </w:rPr>
        <w:t>hospital</w:t>
      </w:r>
      <w:r>
        <w:rPr>
          <w:spacing w:val="1"/>
          <w:vertAlign w:val="baseline"/>
        </w:rPr>
        <w:t> </w:t>
      </w:r>
      <w:r>
        <w:rPr>
          <w:vertAlign w:val="baseline"/>
        </w:rPr>
        <w:t>stay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manage</w:t>
      </w:r>
      <w:r>
        <w:rPr>
          <w:spacing w:val="1"/>
          <w:vertAlign w:val="baseline"/>
        </w:rPr>
        <w:t> </w:t>
      </w:r>
      <w:r>
        <w:rPr>
          <w:vertAlign w:val="baseline"/>
        </w:rPr>
        <w:t>comorbid</w:t>
      </w:r>
      <w:r>
        <w:rPr>
          <w:spacing w:val="1"/>
          <w:vertAlign w:val="baseline"/>
        </w:rPr>
        <w:t> </w:t>
      </w:r>
      <w:r>
        <w:rPr>
          <w:vertAlign w:val="baseline"/>
        </w:rPr>
        <w:t>conditions</w:t>
      </w:r>
      <w:r>
        <w:rPr>
          <w:spacing w:val="41"/>
          <w:vertAlign w:val="baseline"/>
        </w:rPr>
        <w:t> </w:t>
      </w:r>
      <w:r>
        <w:rPr>
          <w:vertAlign w:val="baseline"/>
        </w:rPr>
        <w:t>such</w:t>
      </w:r>
      <w:r>
        <w:rPr>
          <w:spacing w:val="43"/>
          <w:vertAlign w:val="baseline"/>
        </w:rPr>
        <w:t> </w:t>
      </w:r>
      <w:r>
        <w:rPr>
          <w:vertAlign w:val="baseline"/>
        </w:rPr>
        <w:t>as</w:t>
      </w:r>
      <w:r>
        <w:rPr>
          <w:spacing w:val="44"/>
          <w:vertAlign w:val="baseline"/>
        </w:rPr>
        <w:t> </w:t>
      </w:r>
      <w:r>
        <w:rPr>
          <w:vertAlign w:val="baseline"/>
        </w:rPr>
        <w:t>uncontrolled</w:t>
      </w:r>
      <w:r>
        <w:rPr>
          <w:spacing w:val="41"/>
          <w:vertAlign w:val="baseline"/>
        </w:rPr>
        <w:t> </w:t>
      </w:r>
      <w:r>
        <w:rPr>
          <w:vertAlign w:val="baseline"/>
        </w:rPr>
        <w:t>diabetes</w:t>
      </w:r>
      <w:r>
        <w:rPr>
          <w:spacing w:val="42"/>
          <w:vertAlign w:val="baseline"/>
        </w:rPr>
        <w:t> </w:t>
      </w:r>
      <w:r>
        <w:rPr>
          <w:vertAlign w:val="baseline"/>
        </w:rPr>
        <w:t>mellitus,</w:t>
      </w:r>
    </w:p>
    <w:p>
      <w:pPr>
        <w:pStyle w:val="BodyText"/>
        <w:spacing w:before="91"/>
        <w:ind w:left="200" w:right="116"/>
        <w:jc w:val="both"/>
      </w:pPr>
      <w:r>
        <w:rPr/>
        <w:br w:type="column"/>
      </w:r>
      <w:r>
        <w:rPr/>
        <w:t>percentage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glycated</w:t>
      </w:r>
      <w:r>
        <w:rPr>
          <w:spacing w:val="-10"/>
        </w:rPr>
        <w:t> </w:t>
      </w:r>
      <w:r>
        <w:rPr/>
        <w:t>hemoglobin</w:t>
      </w:r>
      <w:r>
        <w:rPr>
          <w:spacing w:val="-10"/>
        </w:rPr>
        <w:t> </w:t>
      </w:r>
      <w:r>
        <w:rPr/>
        <w:t>A1C</w:t>
      </w:r>
      <w:r>
        <w:rPr>
          <w:spacing w:val="-13"/>
        </w:rPr>
        <w:t> </w:t>
      </w:r>
      <w:r>
        <w:rPr/>
        <w:t>(HBA1C),</w:t>
      </w:r>
      <w:r>
        <w:rPr>
          <w:spacing w:val="-10"/>
        </w:rPr>
        <w:t> </w:t>
      </w:r>
      <w:r>
        <w:rPr/>
        <w:t>and</w:t>
      </w:r>
      <w:r>
        <w:rPr>
          <w:spacing w:val="-52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correct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preoperative</w:t>
      </w:r>
      <w:r>
        <w:rPr>
          <w:spacing w:val="-3"/>
        </w:rPr>
        <w:t> </w:t>
      </w:r>
      <w:r>
        <w:rPr/>
        <w:t>anemia</w:t>
      </w:r>
      <w:r>
        <w:rPr>
          <w:spacing w:val="-2"/>
        </w:rPr>
        <w:t> </w:t>
      </w:r>
      <w:r>
        <w:rPr/>
        <w:t>status</w:t>
      </w:r>
      <w:r>
        <w:rPr>
          <w:spacing w:val="-4"/>
        </w:rPr>
        <w:t> </w:t>
      </w:r>
      <w:r>
        <w:rPr/>
        <w:t>including</w:t>
      </w:r>
      <w:r>
        <w:rPr>
          <w:spacing w:val="-53"/>
        </w:rPr>
        <w:t> </w:t>
      </w:r>
      <w:r>
        <w:rPr/>
        <w:t>packed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corpuscles</w:t>
      </w:r>
      <w:r>
        <w:rPr>
          <w:spacing w:val="1"/>
        </w:rPr>
        <w:t> </w:t>
      </w:r>
      <w:r>
        <w:rPr/>
        <w:t>(pRBCs)</w:t>
      </w:r>
      <w:r>
        <w:rPr>
          <w:spacing w:val="1"/>
        </w:rPr>
        <w:t> </w:t>
      </w:r>
      <w:r>
        <w:rPr/>
        <w:t>transfer,</w:t>
      </w:r>
      <w:r>
        <w:rPr>
          <w:spacing w:val="1"/>
        </w:rPr>
        <w:t> </w:t>
      </w:r>
      <w:r>
        <w:rPr/>
        <w:t>intravenous</w:t>
      </w:r>
      <w:r>
        <w:rPr>
          <w:spacing w:val="1"/>
        </w:rPr>
        <w:t> </w:t>
      </w:r>
      <w:r>
        <w:rPr/>
        <w:t>iron,</w:t>
      </w:r>
      <w:r>
        <w:rPr>
          <w:spacing w:val="1"/>
        </w:rPr>
        <w:t> </w:t>
      </w:r>
      <w:r>
        <w:rPr/>
        <w:t>erythropoietin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Anesthesiologists</w:t>
      </w:r>
      <w:r>
        <w:rPr>
          <w:spacing w:val="1"/>
        </w:rPr>
        <w:t> </w:t>
      </w:r>
      <w:r>
        <w:rPr/>
        <w:t>(ASA)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classification were also included. The ASA physical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classification</w:t>
      </w:r>
      <w:r>
        <w:rPr>
          <w:spacing w:val="1"/>
        </w:rPr>
        <w:t> </w:t>
      </w:r>
      <w:r>
        <w:rPr/>
        <w:t>categorizes</w:t>
      </w:r>
      <w:r>
        <w:rPr>
          <w:spacing w:val="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ASA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(regular</w:t>
      </w:r>
      <w:r>
        <w:rPr>
          <w:spacing w:val="1"/>
        </w:rPr>
        <w:t> </w:t>
      </w:r>
      <w:r>
        <w:rPr/>
        <w:t>healthy</w:t>
      </w:r>
      <w:r>
        <w:rPr>
          <w:spacing w:val="1"/>
        </w:rPr>
        <w:t> </w:t>
      </w:r>
      <w:r>
        <w:rPr/>
        <w:t>patient),</w:t>
      </w:r>
      <w:r>
        <w:rPr>
          <w:spacing w:val="1"/>
        </w:rPr>
        <w:t> </w:t>
      </w:r>
      <w:r>
        <w:rPr/>
        <w:t>ASA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(patient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mild</w:t>
      </w:r>
      <w:r>
        <w:rPr>
          <w:spacing w:val="-52"/>
        </w:rPr>
        <w:t> </w:t>
      </w:r>
      <w:r>
        <w:rPr/>
        <w:t>systemic disease), ASA 3 (patient with severe systemic</w:t>
      </w:r>
      <w:r>
        <w:rPr>
          <w:spacing w:val="-52"/>
        </w:rPr>
        <w:t> </w:t>
      </w:r>
      <w:r>
        <w:rPr>
          <w:spacing w:val="-1"/>
        </w:rPr>
        <w:t>disease),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/>
        <w:t>ASA</w:t>
      </w:r>
      <w:r>
        <w:rPr>
          <w:spacing w:val="-14"/>
        </w:rPr>
        <w:t> </w:t>
      </w:r>
      <w:r>
        <w:rPr/>
        <w:t>4</w:t>
      </w:r>
      <w:r>
        <w:rPr>
          <w:spacing w:val="-15"/>
        </w:rPr>
        <w:t> </w:t>
      </w:r>
      <w:r>
        <w:rPr/>
        <w:t>(patient</w:t>
      </w:r>
      <w:r>
        <w:rPr>
          <w:spacing w:val="-14"/>
        </w:rPr>
        <w:t> </w:t>
      </w:r>
      <w:r>
        <w:rPr/>
        <w:t>with</w:t>
      </w:r>
      <w:r>
        <w:rPr>
          <w:spacing w:val="-12"/>
        </w:rPr>
        <w:t> </w:t>
      </w:r>
      <w:r>
        <w:rPr/>
        <w:t>severe</w:t>
      </w:r>
      <w:r>
        <w:rPr>
          <w:spacing w:val="-12"/>
        </w:rPr>
        <w:t> </w:t>
      </w:r>
      <w:r>
        <w:rPr/>
        <w:t>systemic</w:t>
      </w:r>
      <w:r>
        <w:rPr>
          <w:spacing w:val="-11"/>
        </w:rPr>
        <w:t> </w:t>
      </w:r>
      <w:r>
        <w:rPr/>
        <w:t>disease</w:t>
      </w:r>
      <w:r>
        <w:rPr>
          <w:spacing w:val="-53"/>
        </w:rPr>
        <w:t> </w:t>
      </w:r>
      <w:r>
        <w:rPr/>
        <w:t>that poses a</w:t>
      </w:r>
      <w:r>
        <w:rPr>
          <w:spacing w:val="-2"/>
        </w:rPr>
        <w:t> </w:t>
      </w:r>
      <w:r>
        <w:rPr/>
        <w:t>constant</w:t>
      </w:r>
      <w:r>
        <w:rPr>
          <w:spacing w:val="1"/>
        </w:rPr>
        <w:t> </w:t>
      </w:r>
      <w:r>
        <w:rPr/>
        <w:t>threat</w:t>
      </w:r>
      <w:r>
        <w:rPr>
          <w:spacing w:val="-2"/>
        </w:rPr>
        <w:t> </w:t>
      </w:r>
      <w:r>
        <w:rPr/>
        <w:t>to life).</w:t>
      </w:r>
    </w:p>
    <w:p>
      <w:pPr>
        <w:pStyle w:val="BodyText"/>
        <w:spacing w:before="1"/>
      </w:pPr>
    </w:p>
    <w:p>
      <w:pPr>
        <w:pStyle w:val="BodyText"/>
        <w:ind w:left="200" w:right="114" w:firstLine="360"/>
        <w:jc w:val="both"/>
      </w:pPr>
      <w:r>
        <w:rPr/>
        <w:t>The abstracted intraoperative parameters were type</w:t>
      </w:r>
      <w:r>
        <w:rPr>
          <w:spacing w:val="-52"/>
        </w:rPr>
        <w:t> </w:t>
      </w:r>
      <w:r>
        <w:rPr/>
        <w:t>of VH procedures either conventional or EBVS NDVH</w:t>
      </w:r>
      <w:r>
        <w:rPr>
          <w:spacing w:val="-52"/>
        </w:rPr>
        <w:t> </w:t>
      </w:r>
      <w:r>
        <w:rPr/>
        <w:t>as well as additional procedures as PBSO, OBS, the</w:t>
      </w:r>
      <w:r>
        <w:rPr>
          <w:spacing w:val="1"/>
        </w:rPr>
        <w:t> </w:t>
      </w:r>
      <w:r>
        <w:rPr/>
        <w:t>utilized</w:t>
      </w:r>
      <w:r>
        <w:rPr>
          <w:spacing w:val="1"/>
        </w:rPr>
        <w:t> </w:t>
      </w:r>
      <w:r>
        <w:rPr/>
        <w:t>morcellation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cervical</w:t>
      </w:r>
      <w:r>
        <w:rPr>
          <w:spacing w:val="1"/>
        </w:rPr>
        <w:t> </w:t>
      </w:r>
      <w:r>
        <w:rPr/>
        <w:t>amputation, uterine bisection, wedge resection, uterine</w:t>
      </w:r>
      <w:r>
        <w:rPr>
          <w:spacing w:val="1"/>
        </w:rPr>
        <w:t> </w:t>
      </w:r>
      <w:r>
        <w:rPr/>
        <w:t>coring,</w:t>
      </w:r>
      <w:r>
        <w:rPr>
          <w:spacing w:val="1"/>
        </w:rPr>
        <w:t> </w:t>
      </w:r>
      <w:r>
        <w:rPr/>
        <w:t>myomectomies,</w:t>
      </w:r>
      <w:r>
        <w:rPr>
          <w:spacing w:val="1"/>
        </w:rPr>
        <w:t> </w:t>
      </w:r>
      <w:r>
        <w:rPr/>
        <w:t>lateral</w:t>
      </w:r>
      <w:r>
        <w:rPr>
          <w:spacing w:val="1"/>
        </w:rPr>
        <w:t> </w:t>
      </w:r>
      <w:r>
        <w:rPr/>
        <w:t>spiral</w:t>
      </w:r>
      <w:r>
        <w:rPr>
          <w:spacing w:val="1"/>
        </w:rPr>
        <w:t> </w:t>
      </w:r>
      <w:r>
        <w:rPr/>
        <w:t>morcellation,</w:t>
      </w:r>
      <w:r>
        <w:rPr>
          <w:spacing w:val="1"/>
        </w:rPr>
        <w:t> </w:t>
      </w:r>
      <w:r>
        <w:rPr/>
        <w:t>vaginal wound closure techniques either transverse or</w:t>
      </w:r>
      <w:r>
        <w:rPr>
          <w:spacing w:val="1"/>
        </w:rPr>
        <w:t> </w:t>
      </w:r>
      <w:r>
        <w:rPr/>
        <w:t>anteroposterior (vertical) or combined , operative room</w:t>
      </w:r>
      <w:r>
        <w:rPr>
          <w:spacing w:val="-52"/>
        </w:rPr>
        <w:t> </w:t>
      </w:r>
      <w:r>
        <w:rPr/>
        <w:t>(OR) time (estimated as a time from entrance to OR to</w:t>
      </w:r>
      <w:r>
        <w:rPr>
          <w:spacing w:val="1"/>
        </w:rPr>
        <w:t> </w:t>
      </w:r>
      <w:r>
        <w:rPr/>
        <w:t>the time of discharge from OR including the patient</w:t>
      </w:r>
      <w:r>
        <w:rPr>
          <w:spacing w:val="1"/>
        </w:rPr>
        <w:t> </w:t>
      </w:r>
      <w:r>
        <w:rPr/>
        <w:t>positioning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operative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postoperative</w:t>
      </w:r>
      <w:r>
        <w:rPr>
          <w:spacing w:val="-10"/>
        </w:rPr>
        <w:t> </w:t>
      </w:r>
      <w:r>
        <w:rPr/>
        <w:t>anesthesia</w:t>
      </w:r>
      <w:r>
        <w:rPr>
          <w:spacing w:val="-9"/>
        </w:rPr>
        <w:t> </w:t>
      </w:r>
      <w:r>
        <w:rPr/>
        <w:t>care),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actual</w:t>
      </w:r>
      <w:r>
        <w:rPr>
          <w:spacing w:val="-10"/>
        </w:rPr>
        <w:t> </w:t>
      </w:r>
      <w:r>
        <w:rPr/>
        <w:t>operative</w:t>
      </w:r>
      <w:r>
        <w:rPr>
          <w:spacing w:val="-10"/>
        </w:rPr>
        <w:t> </w:t>
      </w:r>
      <w:r>
        <w:rPr/>
        <w:t>time</w:t>
      </w:r>
      <w:r>
        <w:rPr>
          <w:spacing w:val="-52"/>
        </w:rPr>
        <w:t> </w:t>
      </w:r>
      <w:r>
        <w:rPr/>
        <w:t>(from time of colpotomy to surgery termination), type</w:t>
      </w:r>
      <w:r>
        <w:rPr>
          <w:spacing w:val="1"/>
        </w:rPr>
        <w:t> </w:t>
      </w:r>
      <w:r>
        <w:rPr/>
        <w:t>of anesthesia either general or spinal or both, estimated</w:t>
      </w:r>
      <w:r>
        <w:rPr>
          <w:spacing w:val="-52"/>
        </w:rPr>
        <w:t> </w:t>
      </w:r>
      <w:r>
        <w:rPr/>
        <w:t>blood loss (EBL) (based on gauze weight, visual blood</w:t>
      </w:r>
      <w:r>
        <w:rPr>
          <w:spacing w:val="-52"/>
        </w:rPr>
        <w:t> </w:t>
      </w:r>
      <w:r>
        <w:rPr/>
        <w:t>volume</w:t>
      </w:r>
      <w:r>
        <w:rPr>
          <w:spacing w:val="1"/>
        </w:rPr>
        <w:t> </w:t>
      </w:r>
      <w:r>
        <w:rPr/>
        <w:t>estimation),</w:t>
      </w:r>
      <w:r>
        <w:rPr>
          <w:spacing w:val="1"/>
        </w:rPr>
        <w:t> </w:t>
      </w:r>
      <w:r>
        <w:rPr/>
        <w:t>intraoperative</w:t>
      </w:r>
      <w:r>
        <w:rPr>
          <w:spacing w:val="1"/>
        </w:rPr>
        <w:t> </w:t>
      </w:r>
      <w:r>
        <w:rPr/>
        <w:t>complications</w:t>
      </w:r>
      <w:r>
        <w:rPr>
          <w:spacing w:val="1"/>
        </w:rPr>
        <w:t> </w:t>
      </w:r>
      <w:r>
        <w:rPr/>
        <w:t>included significant blood vessel as major uterine or its</w:t>
      </w:r>
      <w:r>
        <w:rPr>
          <w:spacing w:val="-52"/>
        </w:rPr>
        <w:t> </w:t>
      </w:r>
      <w:r>
        <w:rPr/>
        <w:t>branches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injury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bowel,</w:t>
      </w:r>
      <w:r>
        <w:rPr>
          <w:spacing w:val="1"/>
        </w:rPr>
        <w:t> </w:t>
      </w:r>
      <w:r>
        <w:rPr/>
        <w:t>rectal,</w:t>
      </w:r>
      <w:r>
        <w:rPr>
          <w:spacing w:val="1"/>
        </w:rPr>
        <w:t> </w:t>
      </w:r>
      <w:r>
        <w:rPr/>
        <w:t>bladder and ureter) and need for blood transfusion. The</w:t>
      </w:r>
      <w:r>
        <w:rPr>
          <w:spacing w:val="-52"/>
        </w:rPr>
        <w:t> </w:t>
      </w:r>
      <w:r>
        <w:rPr/>
        <w:t>uteri that had been extirpated were promptly weighed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removal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categorized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groups based on their weight: Tiny (≤100 g), average</w:t>
      </w:r>
      <w:r>
        <w:rPr>
          <w:spacing w:val="1"/>
        </w:rPr>
        <w:t> </w:t>
      </w:r>
      <w:r>
        <w:rPr/>
        <w:t>(101–300 g), substantial (301–600 g), and huge (&gt;600</w:t>
      </w:r>
      <w:r>
        <w:rPr>
          <w:spacing w:val="1"/>
        </w:rPr>
        <w:t> </w:t>
      </w:r>
      <w:r>
        <w:rPr/>
        <w:t>g)</w:t>
      </w:r>
      <w:r>
        <w:rPr>
          <w:spacing w:val="-1"/>
        </w:rPr>
        <w:t> </w:t>
      </w:r>
      <w:r>
        <w:rPr/>
        <w:t>and conversion of NDVH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TAH.</w:t>
      </w:r>
    </w:p>
    <w:p>
      <w:pPr>
        <w:pStyle w:val="BodyText"/>
      </w:pPr>
    </w:p>
    <w:p>
      <w:pPr>
        <w:pStyle w:val="BodyText"/>
        <w:ind w:left="200" w:right="115" w:firstLine="360"/>
        <w:jc w:val="both"/>
      </w:pPr>
      <w:r>
        <w:rPr/>
        <w:t>The abstracted postoperative parameters were the</w:t>
      </w:r>
      <w:r>
        <w:rPr>
          <w:spacing w:val="1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HB,</w:t>
      </w:r>
      <w:r>
        <w:rPr>
          <w:spacing w:val="-1"/>
        </w:rPr>
        <w:t> </w:t>
      </w:r>
      <w:r>
        <w:rPr/>
        <w:t>HCT</w:t>
      </w:r>
      <w:r>
        <w:rPr>
          <w:spacing w:val="-2"/>
        </w:rPr>
        <w:t> </w:t>
      </w:r>
      <w:r>
        <w:rPr/>
        <w:t>(CBC),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53"/>
        </w:rPr>
        <w:t> </w:t>
      </w:r>
      <w:r>
        <w:rPr/>
        <w:t>to the</w:t>
      </w:r>
      <w:r>
        <w:rPr>
          <w:spacing w:val="1"/>
        </w:rPr>
        <w:t> </w:t>
      </w:r>
      <w:r>
        <w:rPr/>
        <w:t>operating theatre,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length of</w:t>
      </w:r>
      <w:r>
        <w:rPr>
          <w:spacing w:val="1"/>
        </w:rPr>
        <w:t> </w:t>
      </w:r>
      <w:r>
        <w:rPr/>
        <w:t>postoperative</w:t>
      </w:r>
      <w:r>
        <w:rPr>
          <w:spacing w:val="1"/>
        </w:rPr>
        <w:t> </w:t>
      </w:r>
      <w:r>
        <w:rPr/>
        <w:t>hospital duration, the number of women with same day</w:t>
      </w:r>
      <w:r>
        <w:rPr>
          <w:spacing w:val="-52"/>
        </w:rPr>
        <w:t> </w:t>
      </w:r>
      <w:r>
        <w:rPr/>
        <w:t>discharge</w:t>
      </w:r>
      <w:r>
        <w:rPr>
          <w:spacing w:val="1"/>
        </w:rPr>
        <w:t> </w:t>
      </w:r>
      <w:r>
        <w:rPr/>
        <w:t>(SDD),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readmission, the presence of pelvic or vault hematoma,</w:t>
      </w:r>
      <w:r>
        <w:rPr>
          <w:spacing w:val="-52"/>
        </w:rPr>
        <w:t> </w:t>
      </w:r>
      <w:r>
        <w:rPr/>
        <w:t>vault</w:t>
      </w:r>
      <w:r>
        <w:rPr>
          <w:spacing w:val="1"/>
        </w:rPr>
        <w:t> </w:t>
      </w:r>
      <w:r>
        <w:rPr/>
        <w:t>cellulitis,</w:t>
      </w:r>
      <w:r>
        <w:rPr>
          <w:spacing w:val="1"/>
        </w:rPr>
        <w:t> </w:t>
      </w:r>
      <w:r>
        <w:rPr/>
        <w:t>vault</w:t>
      </w:r>
      <w:r>
        <w:rPr>
          <w:spacing w:val="1"/>
        </w:rPr>
        <w:t> </w:t>
      </w:r>
      <w:r>
        <w:rPr/>
        <w:t>dehiscence,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vault</w:t>
      </w:r>
      <w:r>
        <w:rPr>
          <w:spacing w:val="1"/>
        </w:rPr>
        <w:t> </w:t>
      </w:r>
      <w:r>
        <w:rPr/>
        <w:t>abscess.</w:t>
      </w:r>
      <w:r>
        <w:rPr>
          <w:spacing w:val="-52"/>
        </w:rPr>
        <w:t> </w:t>
      </w:r>
      <w:r>
        <w:rPr/>
        <w:t>Additionally,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abdominal</w:t>
      </w:r>
      <w:r>
        <w:rPr>
          <w:spacing w:val="-4"/>
        </w:rPr>
        <w:t> </w:t>
      </w:r>
      <w:r>
        <w:rPr/>
        <w:t>wound</w:t>
      </w:r>
      <w:r>
        <w:rPr>
          <w:spacing w:val="-5"/>
        </w:rPr>
        <w:t> </w:t>
      </w:r>
      <w:r>
        <w:rPr/>
        <w:t>status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assessed</w:t>
      </w:r>
      <w:r>
        <w:rPr>
          <w:spacing w:val="-53"/>
        </w:rPr>
        <w:t> </w:t>
      </w:r>
      <w:r>
        <w:rPr/>
        <w:t>in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underwent</w:t>
      </w:r>
      <w:r>
        <w:rPr>
          <w:spacing w:val="1"/>
        </w:rPr>
        <w:t> </w:t>
      </w:r>
      <w:r>
        <w:rPr/>
        <w:t>conversion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TAH,</w:t>
      </w:r>
      <w:r>
        <w:rPr>
          <w:spacing w:val="1"/>
        </w:rPr>
        <w:t> </w:t>
      </w:r>
      <w:r>
        <w:rPr/>
        <w:t>specifically occurrence of cellulitis, seroma collection,</w:t>
      </w:r>
      <w:r>
        <w:rPr>
          <w:spacing w:val="1"/>
        </w:rPr>
        <w:t> </w:t>
      </w:r>
      <w:r>
        <w:rPr/>
        <w:t>wound dehiscence, and the duration of wound care.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parameters</w:t>
      </w:r>
      <w:r>
        <w:rPr>
          <w:spacing w:val="1"/>
        </w:rPr>
        <w:t> </w:t>
      </w:r>
      <w:r>
        <w:rPr/>
        <w:t>examined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reoperation</w:t>
      </w:r>
      <w:r>
        <w:rPr>
          <w:spacing w:val="-12"/>
        </w:rPr>
        <w:t> </w:t>
      </w:r>
      <w:r>
        <w:rPr/>
        <w:t>due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wound</w:t>
      </w:r>
      <w:r>
        <w:rPr>
          <w:spacing w:val="-12"/>
        </w:rPr>
        <w:t> </w:t>
      </w:r>
      <w:r>
        <w:rPr/>
        <w:t>complications,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occurrence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postoperative</w:t>
      </w:r>
      <w:r>
        <w:rPr>
          <w:spacing w:val="1"/>
        </w:rPr>
        <w:t> </w:t>
      </w:r>
      <w:r>
        <w:rPr/>
        <w:t>fever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38.5°</w:t>
      </w:r>
      <w:r>
        <w:rPr>
          <w:spacing w:val="1"/>
        </w:rPr>
        <w:t> </w:t>
      </w:r>
      <w:r>
        <w:rPr/>
        <w:t>DC,</w:t>
      </w:r>
      <w:r>
        <w:rPr>
          <w:spacing w:val="1"/>
        </w:rPr>
        <w:t> </w:t>
      </w:r>
      <w:r>
        <w:rPr/>
        <w:t>pelvic</w:t>
      </w:r>
      <w:r>
        <w:rPr>
          <w:spacing w:val="1"/>
        </w:rPr>
        <w:t> </w:t>
      </w:r>
      <w:r>
        <w:rPr/>
        <w:t>infection,</w:t>
      </w:r>
      <w:r>
        <w:rPr>
          <w:spacing w:val="1"/>
        </w:rPr>
        <w:t> </w:t>
      </w:r>
      <w:r>
        <w:rPr/>
        <w:t>urinary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infection</w:t>
      </w:r>
      <w:r>
        <w:rPr>
          <w:spacing w:val="1"/>
        </w:rPr>
        <w:t> </w:t>
      </w:r>
      <w:r>
        <w:rPr/>
        <w:t>(was</w:t>
      </w:r>
      <w:r>
        <w:rPr>
          <w:spacing w:val="1"/>
        </w:rPr>
        <w:t> </w:t>
      </w:r>
      <w:r>
        <w:rPr/>
        <w:t>suspected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clinical basis and sometimes on basis of urinalysis),</w:t>
      </w:r>
      <w:r>
        <w:rPr>
          <w:spacing w:val="1"/>
        </w:rPr>
        <w:t> </w:t>
      </w:r>
      <w:r>
        <w:rPr/>
        <w:t>thromboembolic disease (VTE) (mainly managed once</w:t>
      </w:r>
      <w:r>
        <w:rPr>
          <w:spacing w:val="-52"/>
        </w:rPr>
        <w:t> </w:t>
      </w:r>
      <w:r>
        <w:rPr/>
        <w:t>clinically</w:t>
      </w:r>
      <w:r>
        <w:rPr>
          <w:spacing w:val="-13"/>
        </w:rPr>
        <w:t> </w:t>
      </w:r>
      <w:r>
        <w:rPr/>
        <w:t>suspected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rarely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investigational</w:t>
      </w:r>
      <w:r>
        <w:rPr>
          <w:spacing w:val="-9"/>
        </w:rPr>
        <w:t> </w:t>
      </w:r>
      <w:r>
        <w:rPr/>
        <w:t>basis),</w:t>
      </w:r>
      <w:r>
        <w:rPr>
          <w:spacing w:val="-53"/>
        </w:rPr>
        <w:t> </w:t>
      </w:r>
      <w:r>
        <w:rPr/>
        <w:t>need for VTE prophylaxis with either unfractionated or</w:t>
      </w:r>
      <w:r>
        <w:rPr>
          <w:spacing w:val="-52"/>
        </w:rPr>
        <w:t> </w:t>
      </w:r>
      <w:r>
        <w:rPr/>
        <w:t>low molecular weight heparin and its durations, vault</w:t>
      </w:r>
      <w:r>
        <w:rPr>
          <w:spacing w:val="1"/>
        </w:rPr>
        <w:t> </w:t>
      </w:r>
      <w:r>
        <w:rPr>
          <w:spacing w:val="-1"/>
        </w:rPr>
        <w:t>granuloma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/>
        <w:t>other</w:t>
      </w:r>
      <w:r>
        <w:rPr>
          <w:spacing w:val="-12"/>
        </w:rPr>
        <w:t> </w:t>
      </w:r>
      <w:r>
        <w:rPr/>
        <w:t>deterioration</w:t>
      </w:r>
      <w:r>
        <w:rPr>
          <w:spacing w:val="-15"/>
        </w:rPr>
        <w:t> </w:t>
      </w:r>
      <w:r>
        <w:rPr/>
        <w:t>in</w:t>
      </w:r>
      <w:r>
        <w:rPr>
          <w:spacing w:val="-11"/>
        </w:rPr>
        <w:t> </w:t>
      </w:r>
      <w:r>
        <w:rPr/>
        <w:t>medical</w:t>
      </w:r>
      <w:r>
        <w:rPr>
          <w:spacing w:val="-13"/>
        </w:rPr>
        <w:t> </w:t>
      </w:r>
      <w:r>
        <w:rPr/>
        <w:t>status.</w:t>
      </w:r>
      <w:r>
        <w:rPr>
          <w:spacing w:val="-53"/>
        </w:rPr>
        <w:t> </w:t>
      </w:r>
      <w:r>
        <w:rPr/>
        <w:t>The</w:t>
      </w:r>
      <w:r>
        <w:rPr>
          <w:spacing w:val="34"/>
        </w:rPr>
        <w:t> </w:t>
      </w:r>
      <w:r>
        <w:rPr/>
        <w:t>parameters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all</w:t>
      </w:r>
      <w:r>
        <w:rPr>
          <w:spacing w:val="35"/>
        </w:rPr>
        <w:t> </w:t>
      </w:r>
      <w:r>
        <w:rPr/>
        <w:t>participants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this</w:t>
      </w:r>
      <w:r>
        <w:rPr>
          <w:spacing w:val="37"/>
        </w:rPr>
        <w:t> </w:t>
      </w:r>
      <w:r>
        <w:rPr/>
        <w:t>study</w:t>
      </w:r>
      <w:r>
        <w:rPr>
          <w:spacing w:val="34"/>
        </w:rPr>
        <w:t> </w:t>
      </w:r>
      <w:r>
        <w:rPr/>
        <w:t>were</w:t>
      </w:r>
    </w:p>
    <w:p>
      <w:pPr>
        <w:spacing w:after="0"/>
        <w:jc w:val="both"/>
        <w:sectPr>
          <w:type w:val="continuous"/>
          <w:pgSz w:w="11910" w:h="16840"/>
          <w:pgMar w:top="480" w:bottom="0" w:left="520" w:right="600"/>
          <w:cols w:num="2" w:equalWidth="0">
            <w:col w:w="5118" w:space="476"/>
            <w:col w:w="5196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9"/>
          <w:footerReference w:type="default" r:id="rId10"/>
          <w:pgSz w:w="11910" w:h="16840"/>
          <w:pgMar w:header="578" w:footer="398" w:top="820" w:bottom="580" w:left="520" w:right="600"/>
        </w:sectPr>
      </w:pPr>
    </w:p>
    <w:p>
      <w:pPr>
        <w:pStyle w:val="BodyText"/>
        <w:spacing w:before="91"/>
        <w:ind w:left="200" w:right="38"/>
        <w:jc w:val="both"/>
      </w:pPr>
      <w:r>
        <w:rPr/>
        <w:t>extracted, but their identities were not disclosed and</w:t>
      </w:r>
      <w:r>
        <w:rPr>
          <w:spacing w:val="1"/>
        </w:rPr>
        <w:t> </w:t>
      </w:r>
      <w:r>
        <w:rPr/>
        <w:t>were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summarized</w:t>
      </w:r>
      <w:r>
        <w:rPr>
          <w:spacing w:val="-4"/>
        </w:rPr>
        <w:t> </w:t>
      </w:r>
      <w:r>
        <w:rPr/>
        <w:t>tubulated</w:t>
      </w:r>
      <w:r>
        <w:rPr>
          <w:spacing w:val="-3"/>
        </w:rPr>
        <w:t> </w:t>
      </w:r>
      <w:r>
        <w:rPr/>
        <w:t>manner</w:t>
      </w:r>
      <w:r>
        <w:rPr>
          <w:spacing w:val="-4"/>
        </w:rPr>
        <w:t> </w:t>
      </w:r>
      <w:r>
        <w:rPr/>
        <w:t>after</w:t>
      </w:r>
      <w:r>
        <w:rPr>
          <w:spacing w:val="-52"/>
        </w:rPr>
        <w:t> </w:t>
      </w:r>
      <w:r>
        <w:rPr/>
        <w:t>classifying them into non-obese group who had BMI</w:t>
      </w:r>
      <w:r>
        <w:rPr>
          <w:spacing w:val="1"/>
        </w:rPr>
        <w:t> </w:t>
      </w:r>
      <w:r>
        <w:rPr>
          <w:spacing w:val="-1"/>
        </w:rPr>
        <w:t>between18.5 kg/m</w:t>
      </w:r>
      <w:r>
        <w:rPr>
          <w:spacing w:val="-1"/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and 29.9 kg/m</w:t>
      </w:r>
      <w:r>
        <w:rPr>
          <w:vertAlign w:val="superscript"/>
        </w:rPr>
        <w:t>2</w:t>
      </w:r>
      <w:r>
        <w:rPr>
          <w:vertAlign w:val="baseline"/>
        </w:rPr>
        <w:t> (control group) and</w:t>
      </w:r>
      <w:r>
        <w:rPr>
          <w:spacing w:val="-52"/>
          <w:vertAlign w:val="baseline"/>
        </w:rPr>
        <w:t> </w:t>
      </w:r>
      <w:r>
        <w:rPr>
          <w:vertAlign w:val="baseline"/>
        </w:rPr>
        <w:t>obese group who had BMI at least 30 kg/m</w:t>
      </w:r>
      <w:r>
        <w:rPr>
          <w:vertAlign w:val="superscript"/>
        </w:rPr>
        <w:t>2</w:t>
      </w:r>
      <w:r>
        <w:rPr>
          <w:vertAlign w:val="baseline"/>
        </w:rPr>
        <w:t> (study</w:t>
      </w:r>
      <w:r>
        <w:rPr>
          <w:spacing w:val="1"/>
          <w:vertAlign w:val="baseline"/>
        </w:rPr>
        <w:t> </w:t>
      </w:r>
      <w:r>
        <w:rPr>
          <w:vertAlign w:val="baseline"/>
        </w:rPr>
        <w:t>group).</w:t>
      </w:r>
    </w:p>
    <w:p>
      <w:pPr>
        <w:pStyle w:val="BodyText"/>
        <w:spacing w:before="1"/>
      </w:pPr>
    </w:p>
    <w:p>
      <w:pPr>
        <w:pStyle w:val="BodyText"/>
        <w:ind w:left="200" w:right="38" w:firstLine="360"/>
        <w:jc w:val="both"/>
      </w:pPr>
      <w:r>
        <w:rPr/>
        <w:pict>
          <v:rect style="position:absolute;margin-left:237.050003pt;margin-top:44.949524pt;width:5.4pt;height:.72pt;mso-position-horizontal-relative:page;mso-position-vertical-relative:paragraph;z-index:-16588288" filled="true" fillcolor="#000000" stroked="false">
            <v:fill type="solid"/>
            <w10:wrap type="none"/>
          </v:rect>
        </w:pict>
      </w:r>
      <w:r>
        <w:rPr/>
        <w:t>Our</w:t>
      </w:r>
      <w:r>
        <w:rPr>
          <w:spacing w:val="-5"/>
        </w:rPr>
        <w:t> </w:t>
      </w:r>
      <w:r>
        <w:rPr/>
        <w:t>primary</w:t>
      </w:r>
      <w:r>
        <w:rPr>
          <w:spacing w:val="-9"/>
        </w:rPr>
        <w:t> </w:t>
      </w:r>
      <w:r>
        <w:rPr/>
        <w:t>concern</w:t>
      </w:r>
      <w:r>
        <w:rPr>
          <w:spacing w:val="-5"/>
        </w:rPr>
        <w:t> </w:t>
      </w:r>
      <w:r>
        <w:rPr/>
        <w:t>selected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study</w:t>
      </w:r>
      <w:r>
        <w:rPr>
          <w:spacing w:val="-8"/>
        </w:rPr>
        <w:t> </w:t>
      </w: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52"/>
        </w:rPr>
        <w:t> </w:t>
      </w:r>
      <w:r>
        <w:rPr/>
        <w:t>conversion rate to TAH. Based on the running rate of</w:t>
      </w:r>
      <w:r>
        <w:rPr>
          <w:spacing w:val="1"/>
        </w:rPr>
        <w:t> </w:t>
      </w:r>
      <w:r>
        <w:rPr/>
        <w:t>conversion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laparotomy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TLH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non-obese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seen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BUH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6%,</w:t>
      </w:r>
      <w:r>
        <w:rPr>
          <w:spacing w:val="1"/>
        </w:rPr>
        <w:t> </w:t>
      </w:r>
      <w:r>
        <w:rPr>
          <w:b/>
          <w:vertAlign w:val="superscript"/>
        </w:rPr>
        <w:t>[4]</w:t>
      </w:r>
      <w:r>
        <w:rPr>
          <w:b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our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estimation that rate of two-fold (12%) conversion to</w:t>
      </w:r>
      <w:r>
        <w:rPr>
          <w:spacing w:val="1"/>
          <w:vertAlign w:val="baseline"/>
        </w:rPr>
        <w:t> </w:t>
      </w:r>
      <w:r>
        <w:rPr>
          <w:vertAlign w:val="baseline"/>
        </w:rPr>
        <w:t>TAH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clinically</w:t>
      </w:r>
      <w:r>
        <w:rPr>
          <w:spacing w:val="1"/>
          <w:vertAlign w:val="baseline"/>
        </w:rPr>
        <w:t> </w:t>
      </w:r>
      <w:r>
        <w:rPr>
          <w:vertAlign w:val="baseline"/>
        </w:rPr>
        <w:t>important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obese</w:t>
      </w:r>
      <w:r>
        <w:rPr>
          <w:spacing w:val="1"/>
          <w:vertAlign w:val="baseline"/>
        </w:rPr>
        <w:t> </w:t>
      </w:r>
      <w:r>
        <w:rPr>
          <w:vertAlign w:val="baseline"/>
        </w:rPr>
        <w:t>group</w:t>
      </w:r>
      <w:r>
        <w:rPr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underwent</w:t>
      </w:r>
      <w:r>
        <w:rPr>
          <w:spacing w:val="-8"/>
          <w:vertAlign w:val="baseline"/>
        </w:rPr>
        <w:t> </w:t>
      </w:r>
      <w:r>
        <w:rPr>
          <w:vertAlign w:val="baseline"/>
        </w:rPr>
        <w:t>NDVH.</w:t>
      </w:r>
      <w:r>
        <w:rPr>
          <w:spacing w:val="-11"/>
          <w:vertAlign w:val="baseline"/>
        </w:rPr>
        <w:t> </w:t>
      </w:r>
      <w:r>
        <w:rPr>
          <w:vertAlign w:val="baseline"/>
        </w:rPr>
        <w:t>Therefore,</w:t>
      </w:r>
      <w:r>
        <w:rPr>
          <w:spacing w:val="-8"/>
          <w:vertAlign w:val="baseline"/>
        </w:rPr>
        <w:t> </w:t>
      </w:r>
      <w:r>
        <w:rPr>
          <w:vertAlign w:val="baseline"/>
        </w:rPr>
        <w:t>our</w:t>
      </w:r>
      <w:r>
        <w:rPr>
          <w:spacing w:val="-8"/>
          <w:vertAlign w:val="baseline"/>
        </w:rPr>
        <w:t> </w:t>
      </w:r>
      <w:r>
        <w:rPr>
          <w:vertAlign w:val="baseline"/>
        </w:rPr>
        <w:t>study</w:t>
      </w:r>
      <w:r>
        <w:rPr>
          <w:spacing w:val="-11"/>
          <w:vertAlign w:val="baseline"/>
        </w:rPr>
        <w:t> </w:t>
      </w:r>
      <w:r>
        <w:rPr>
          <w:vertAlign w:val="baseline"/>
        </w:rPr>
        <w:t>needs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vertAlign w:val="baseline"/>
        </w:rPr>
        <w:t>sample</w:t>
      </w:r>
      <w:r>
        <w:rPr>
          <w:spacing w:val="-52"/>
          <w:vertAlign w:val="baseline"/>
        </w:rPr>
        <w:t> </w:t>
      </w:r>
      <w:r>
        <w:rPr>
          <w:spacing w:val="-1"/>
          <w:vertAlign w:val="baseline"/>
        </w:rPr>
        <w:t>size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407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women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per</w:t>
      </w:r>
      <w:r>
        <w:rPr>
          <w:spacing w:val="-12"/>
          <w:vertAlign w:val="baseline"/>
        </w:rPr>
        <w:t> </w:t>
      </w:r>
      <w:r>
        <w:rPr>
          <w:vertAlign w:val="baseline"/>
        </w:rPr>
        <w:t>group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12"/>
          <w:vertAlign w:val="baseline"/>
        </w:rPr>
        <w:t> </w:t>
      </w:r>
      <w:r>
        <w:rPr>
          <w:vertAlign w:val="baseline"/>
        </w:rPr>
        <w:t>get</w:t>
      </w:r>
      <w:r>
        <w:rPr>
          <w:spacing w:val="-13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power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vertAlign w:val="baseline"/>
        </w:rPr>
        <w:t>85%</w:t>
      </w:r>
      <w:r>
        <w:rPr>
          <w:spacing w:val="-12"/>
          <w:vertAlign w:val="baseline"/>
        </w:rPr>
        <w:t> </w:t>
      </w:r>
      <w:r>
        <w:rPr>
          <w:vertAlign w:val="baseline"/>
        </w:rPr>
        <w:t>with</w:t>
      </w:r>
      <w:r>
        <w:rPr>
          <w:spacing w:val="-5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significance level</w:t>
      </w:r>
      <w:r>
        <w:rPr>
          <w:spacing w:val="-1"/>
          <w:vertAlign w:val="baseline"/>
        </w:rPr>
        <w:t> </w:t>
      </w:r>
      <w:r>
        <w:rPr>
          <w:vertAlign w:val="baseline"/>
        </w:rPr>
        <w:t>(α)</w:t>
      </w:r>
      <w:r>
        <w:rPr>
          <w:spacing w:val="-2"/>
          <w:vertAlign w:val="baseline"/>
        </w:rPr>
        <w:t> </w:t>
      </w:r>
      <w:r>
        <w:rPr>
          <w:vertAlign w:val="baseline"/>
        </w:rPr>
        <w:t>of 0.05.</w:t>
      </w:r>
    </w:p>
    <w:p>
      <w:pPr>
        <w:pStyle w:val="BodyText"/>
        <w:spacing w:before="5"/>
      </w:pPr>
    </w:p>
    <w:p>
      <w:pPr>
        <w:pStyle w:val="Heading1"/>
        <w:spacing w:line="240" w:lineRule="auto"/>
        <w:ind w:right="38"/>
        <w:jc w:val="both"/>
      </w:pPr>
      <w:r>
        <w:rPr/>
        <w:t>Ethical consideration: Ethics approval was received</w:t>
      </w:r>
      <w:r>
        <w:rPr>
          <w:spacing w:val="-52"/>
        </w:rPr>
        <w:t> </w:t>
      </w:r>
      <w:r>
        <w:rPr/>
        <w:t>from the institutional review board (IRB) of Benha</w:t>
      </w:r>
      <w:r>
        <w:rPr>
          <w:spacing w:val="1"/>
        </w:rPr>
        <w:t> </w:t>
      </w:r>
      <w:r>
        <w:rPr/>
        <w:t>Faculty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Medicine,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RC:17/9/2023.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adhered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ethical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Association's Declaration of Helsinki for research</w:t>
      </w:r>
      <w:r>
        <w:rPr>
          <w:spacing w:val="1"/>
        </w:rPr>
        <w:t> </w:t>
      </w:r>
      <w:r>
        <w:rPr/>
        <w:t>involving</w:t>
      </w:r>
      <w:r>
        <w:rPr>
          <w:spacing w:val="-1"/>
        </w:rPr>
        <w:t> </w:t>
      </w:r>
      <w:r>
        <w:rPr/>
        <w:t>human</w:t>
      </w:r>
      <w:r>
        <w:rPr>
          <w:spacing w:val="-3"/>
        </w:rPr>
        <w:t> </w:t>
      </w:r>
      <w:r>
        <w:rPr/>
        <w:t>subjects.</w:t>
      </w:r>
    </w:p>
    <w:p>
      <w:pPr>
        <w:pStyle w:val="BodyText"/>
        <w:spacing w:before="2"/>
        <w:rPr>
          <w:b/>
        </w:rPr>
      </w:pPr>
    </w:p>
    <w:p>
      <w:pPr>
        <w:spacing w:line="250" w:lineRule="exact" w:before="0"/>
        <w:ind w:left="200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Statistical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analysis</w:t>
      </w:r>
    </w:p>
    <w:p>
      <w:pPr>
        <w:pStyle w:val="BodyText"/>
        <w:ind w:left="200" w:right="38" w:firstLine="360"/>
        <w:jc w:val="both"/>
      </w:pPr>
      <w:r>
        <w:rPr/>
        <w:t>Statistical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Medcalc</w:t>
      </w:r>
      <w:r>
        <w:rPr>
          <w:spacing w:val="1"/>
        </w:rPr>
        <w:t> </w:t>
      </w:r>
      <w:r>
        <w:rPr/>
        <w:t>(Medcalc,</w:t>
      </w:r>
      <w:r>
        <w:rPr>
          <w:spacing w:val="1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Bvba,</w:t>
      </w:r>
      <w:r>
        <w:rPr>
          <w:spacing w:val="1"/>
        </w:rPr>
        <w:t> </w:t>
      </w:r>
      <w:r>
        <w:rPr/>
        <w:t>2016)</w:t>
      </w:r>
      <w:r>
        <w:rPr>
          <w:spacing w:val="-52"/>
        </w:rPr>
        <w:t> </w:t>
      </w:r>
      <w:r>
        <w:rPr/>
        <w:t>(www.medcalc.org).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presented using the mean ± standard deviations and</w:t>
      </w:r>
      <w:r>
        <w:rPr>
          <w:spacing w:val="1"/>
        </w:rPr>
        <w:t> </w:t>
      </w:r>
      <w:r>
        <w:rPr/>
        <w:t>range,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categorical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represented</w:t>
      </w:r>
      <w:r>
        <w:rPr>
          <w:spacing w:val="1"/>
        </w:rPr>
        <w:t> </w:t>
      </w:r>
      <w:r>
        <w:rPr/>
        <w:t>using numerical values and percentages. We employed</w:t>
      </w:r>
      <w:r>
        <w:rPr>
          <w:spacing w:val="-52"/>
        </w:rPr>
        <w:t> </w:t>
      </w:r>
      <w:r>
        <w:rPr/>
        <w:t>the</w:t>
      </w:r>
      <w:r>
        <w:rPr>
          <w:spacing w:val="-12"/>
        </w:rPr>
        <w:t> </w:t>
      </w:r>
      <w:r>
        <w:rPr/>
        <w:t>unpaired</w:t>
      </w:r>
      <w:r>
        <w:rPr>
          <w:spacing w:val="-11"/>
        </w:rPr>
        <w:t> </w:t>
      </w:r>
      <w:r>
        <w:rPr/>
        <w:t>student's</w:t>
      </w:r>
      <w:r>
        <w:rPr>
          <w:spacing w:val="-8"/>
        </w:rPr>
        <w:t> </w:t>
      </w:r>
      <w:r>
        <w:rPr/>
        <w:t>t-test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analyze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differences</w:t>
      </w:r>
      <w:r>
        <w:rPr>
          <w:spacing w:val="-11"/>
        </w:rPr>
        <w:t> </w:t>
      </w:r>
      <w:r>
        <w:rPr/>
        <w:t>in</w:t>
      </w:r>
      <w:r>
        <w:rPr>
          <w:spacing w:val="-52"/>
        </w:rPr>
        <w:t> </w:t>
      </w:r>
      <w:r>
        <w:rPr/>
        <w:t>continuous variables and either Fisher's exact test or</w:t>
      </w:r>
      <w:r>
        <w:rPr>
          <w:spacing w:val="1"/>
        </w:rPr>
        <w:t> </w:t>
      </w:r>
      <w:r>
        <w:rPr/>
        <w:t>Pearson's</w:t>
      </w:r>
      <w:r>
        <w:rPr>
          <w:spacing w:val="17"/>
        </w:rPr>
        <w:t> </w:t>
      </w:r>
      <w:r>
        <w:rPr/>
        <w:t>Chi-square</w:t>
      </w:r>
      <w:r>
        <w:rPr>
          <w:spacing w:val="17"/>
        </w:rPr>
        <w:t> </w:t>
      </w:r>
      <w:r>
        <w:rPr/>
        <w:t>test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analyze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differences</w:t>
      </w:r>
      <w:r>
        <w:rPr>
          <w:spacing w:val="16"/>
        </w:rPr>
        <w:t> </w:t>
      </w:r>
      <w:r>
        <w:rPr/>
        <w:t>in</w:t>
      </w:r>
    </w:p>
    <w:p>
      <w:pPr>
        <w:pStyle w:val="BodyText"/>
        <w:spacing w:before="91"/>
        <w:ind w:left="200" w:right="117"/>
        <w:jc w:val="both"/>
      </w:pPr>
      <w:r>
        <w:rPr/>
        <w:br w:type="column"/>
      </w:r>
      <w:r>
        <w:rPr/>
        <w:t>categorical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groups.</w:t>
      </w:r>
      <w:r>
        <w:rPr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non-parametric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interquartile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(IQR)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analysed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Mann</w:t>
      </w:r>
      <w:r>
        <w:rPr>
          <w:spacing w:val="-7"/>
        </w:rPr>
        <w:t> </w:t>
      </w:r>
      <w:r>
        <w:rPr/>
        <w:t>Whitney-test.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significance</w:t>
      </w:r>
      <w:r>
        <w:rPr>
          <w:spacing w:val="-8"/>
        </w:rPr>
        <w:t> </w:t>
      </w:r>
      <w:r>
        <w:rPr/>
        <w:t>level</w:t>
      </w:r>
      <w:r>
        <w:rPr>
          <w:spacing w:val="-8"/>
        </w:rPr>
        <w:t> </w:t>
      </w:r>
      <w:r>
        <w:rPr/>
        <w:t>of</w:t>
      </w:r>
      <w:r>
        <w:rPr>
          <w:spacing w:val="-53"/>
        </w:rPr>
        <w:t> </w:t>
      </w:r>
      <w:r>
        <w:rPr/>
        <w:t>p &lt;0.05 was employed in our analysis to determine</w:t>
      </w:r>
      <w:r>
        <w:rPr>
          <w:spacing w:val="1"/>
        </w:rPr>
        <w:t> </w:t>
      </w:r>
      <w:r>
        <w:rPr/>
        <w:t>statistical significance.</w:t>
      </w:r>
    </w:p>
    <w:p>
      <w:pPr>
        <w:pStyle w:val="BodyText"/>
        <w:spacing w:before="5"/>
      </w:pPr>
    </w:p>
    <w:p>
      <w:pPr>
        <w:pStyle w:val="Heading1"/>
        <w:spacing w:line="251" w:lineRule="exact" w:before="1"/>
      </w:pPr>
      <w:r>
        <w:rPr/>
        <w:t>RESULTS</w:t>
      </w:r>
    </w:p>
    <w:p>
      <w:pPr>
        <w:pStyle w:val="BodyText"/>
        <w:ind w:left="200" w:right="118" w:firstLine="360"/>
        <w:jc w:val="both"/>
      </w:pPr>
      <w:r>
        <w:rPr/>
        <w:t>A total of 843 women were included, among them,</w:t>
      </w:r>
      <w:r>
        <w:rPr>
          <w:spacing w:val="-52"/>
        </w:rPr>
        <w:t> </w:t>
      </w:r>
      <w:r>
        <w:rPr/>
        <w:t>413</w:t>
      </w:r>
      <w:r>
        <w:rPr>
          <w:spacing w:val="25"/>
        </w:rPr>
        <w:t> </w:t>
      </w:r>
      <w:r>
        <w:rPr/>
        <w:t>(49%)</w:t>
      </w:r>
      <w:r>
        <w:rPr>
          <w:spacing w:val="26"/>
        </w:rPr>
        <w:t> </w:t>
      </w:r>
      <w:r>
        <w:rPr/>
        <w:t>women</w:t>
      </w:r>
      <w:r>
        <w:rPr>
          <w:spacing w:val="25"/>
        </w:rPr>
        <w:t> </w:t>
      </w:r>
      <w:r>
        <w:rPr/>
        <w:t>had</w:t>
      </w:r>
      <w:r>
        <w:rPr>
          <w:spacing w:val="25"/>
        </w:rPr>
        <w:t> </w:t>
      </w:r>
      <w:r>
        <w:rPr/>
        <w:t>BMI</w:t>
      </w:r>
      <w:r>
        <w:rPr>
          <w:spacing w:val="22"/>
        </w:rPr>
        <w:t> </w:t>
      </w:r>
      <w:r>
        <w:rPr/>
        <w:t>between</w:t>
      </w:r>
      <w:r>
        <w:rPr>
          <w:spacing w:val="29"/>
        </w:rPr>
        <w:t> </w:t>
      </w:r>
      <w:r>
        <w:rPr/>
        <w:t>18.5</w:t>
      </w:r>
      <w:r>
        <w:rPr>
          <w:spacing w:val="25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spacing w:val="26"/>
          <w:vertAlign w:val="baseline"/>
        </w:rPr>
        <w:t> </w:t>
      </w:r>
      <w:r>
        <w:rPr>
          <w:vertAlign w:val="baseline"/>
        </w:rPr>
        <w:t>and</w:t>
      </w:r>
    </w:p>
    <w:p>
      <w:pPr>
        <w:pStyle w:val="BodyText"/>
        <w:ind w:left="200"/>
      </w:pPr>
      <w:r>
        <w:rPr/>
        <w:t>29.9</w:t>
      </w:r>
      <w:r>
        <w:rPr>
          <w:spacing w:val="13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spacing w:val="-11"/>
          <w:vertAlign w:val="baseline"/>
        </w:rPr>
        <w:t> </w:t>
      </w:r>
      <w:r>
        <w:rPr>
          <w:vertAlign w:val="baseline"/>
        </w:rPr>
        <w:t>(reference</w:t>
      </w:r>
      <w:r>
        <w:rPr>
          <w:spacing w:val="15"/>
          <w:vertAlign w:val="baseline"/>
        </w:rPr>
        <w:t> </w:t>
      </w:r>
      <w:r>
        <w:rPr>
          <w:vertAlign w:val="baseline"/>
        </w:rPr>
        <w:t>group)</w:t>
      </w:r>
      <w:r>
        <w:rPr>
          <w:spacing w:val="14"/>
          <w:vertAlign w:val="baseline"/>
        </w:rPr>
        <w:t> </w:t>
      </w:r>
      <w:r>
        <w:rPr>
          <w:vertAlign w:val="baseline"/>
        </w:rPr>
        <w:t>while</w:t>
      </w:r>
      <w:r>
        <w:rPr>
          <w:spacing w:val="12"/>
          <w:vertAlign w:val="baseline"/>
        </w:rPr>
        <w:t> </w:t>
      </w:r>
      <w:r>
        <w:rPr>
          <w:vertAlign w:val="baseline"/>
        </w:rPr>
        <w:t>430</w:t>
      </w:r>
      <w:r>
        <w:rPr>
          <w:spacing w:val="12"/>
          <w:vertAlign w:val="baseline"/>
        </w:rPr>
        <w:t> </w:t>
      </w:r>
      <w:r>
        <w:rPr>
          <w:vertAlign w:val="baseline"/>
        </w:rPr>
        <w:t>(51%)</w:t>
      </w:r>
      <w:r>
        <w:rPr>
          <w:spacing w:val="13"/>
          <w:vertAlign w:val="baseline"/>
        </w:rPr>
        <w:t> </w:t>
      </w:r>
      <w:r>
        <w:rPr>
          <w:vertAlign w:val="baseline"/>
        </w:rPr>
        <w:t>women</w:t>
      </w:r>
      <w:r>
        <w:rPr>
          <w:spacing w:val="-52"/>
          <w:vertAlign w:val="baseline"/>
        </w:rPr>
        <w:t> </w:t>
      </w:r>
      <w:r>
        <w:rPr>
          <w:spacing w:val="-1"/>
          <w:vertAlign w:val="baseline"/>
        </w:rPr>
        <w:t>had</w:t>
      </w:r>
      <w:r>
        <w:rPr>
          <w:vertAlign w:val="baseline"/>
        </w:rPr>
        <w:t> </w:t>
      </w:r>
      <w:r>
        <w:rPr>
          <w:spacing w:val="-1"/>
          <w:vertAlign w:val="baseline"/>
        </w:rPr>
        <w:t>BMI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at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least</w:t>
      </w:r>
      <w:r>
        <w:rPr>
          <w:spacing w:val="1"/>
          <w:vertAlign w:val="baseline"/>
        </w:rPr>
        <w:t> </w:t>
      </w:r>
      <w:r>
        <w:rPr>
          <w:vertAlign w:val="baseline"/>
        </w:rPr>
        <w:t>30 kg/m</w:t>
      </w:r>
      <w:r>
        <w:rPr>
          <w:vertAlign w:val="superscript"/>
        </w:rPr>
        <w:t>2</w:t>
      </w:r>
      <w:r>
        <w:rPr>
          <w:spacing w:val="-19"/>
          <w:vertAlign w:val="baseline"/>
        </w:rPr>
        <w:t> </w:t>
      </w:r>
      <w:r>
        <w:rPr>
          <w:vertAlign w:val="baseline"/>
        </w:rPr>
        <w:t>(investigational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group).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 w:right="116" w:firstLine="360"/>
        <w:jc w:val="both"/>
      </w:pPr>
      <w:r>
        <w:rPr>
          <w:b/>
        </w:rPr>
        <w:t>Table 1 </w:t>
      </w:r>
      <w:r>
        <w:rPr/>
        <w:t>displays the clinical and demographic data</w:t>
      </w:r>
      <w:r>
        <w:rPr>
          <w:spacing w:val="-52"/>
        </w:rPr>
        <w:t> </w:t>
      </w:r>
      <w:r>
        <w:rPr/>
        <w:t>of participants who had NDVH categorized as non-</w:t>
      </w:r>
      <w:r>
        <w:rPr>
          <w:spacing w:val="1"/>
        </w:rPr>
        <w:t> </w:t>
      </w:r>
      <w:r>
        <w:rPr/>
        <w:t>obese</w:t>
      </w:r>
      <w:r>
        <w:rPr>
          <w:spacing w:val="-3"/>
        </w:rPr>
        <w:t> </w:t>
      </w:r>
      <w:r>
        <w:rPr/>
        <w:t>(control</w:t>
      </w:r>
      <w:r>
        <w:rPr>
          <w:spacing w:val="1"/>
        </w:rPr>
        <w:t> </w:t>
      </w:r>
      <w:r>
        <w:rPr/>
        <w:t>group)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obese</w:t>
      </w:r>
      <w:r>
        <w:rPr>
          <w:spacing w:val="-2"/>
        </w:rPr>
        <w:t> </w:t>
      </w:r>
      <w:r>
        <w:rPr/>
        <w:t>(study</w:t>
      </w:r>
      <w:r>
        <w:rPr>
          <w:spacing w:val="-3"/>
        </w:rPr>
        <w:t> </w:t>
      </w:r>
      <w:r>
        <w:rPr/>
        <w:t>group).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 w:right="116" w:firstLine="360"/>
        <w:jc w:val="both"/>
      </w:pPr>
      <w:r>
        <w:rPr/>
        <w:t>The BMI differs significantly, in non-obese group</w:t>
      </w:r>
      <w:r>
        <w:rPr>
          <w:spacing w:val="1"/>
        </w:rPr>
        <w:t> </w:t>
      </w:r>
      <w:r>
        <w:rPr/>
        <w:t>vs. in obese group. The obese group had older age,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parity,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endometrial</w:t>
      </w:r>
      <w:r>
        <w:rPr>
          <w:spacing w:val="1"/>
        </w:rPr>
        <w:t> </w:t>
      </w:r>
      <w:r>
        <w:rPr/>
        <w:t>hyperplasia, HTN, DM, uncontrolled DM, POHBA1C</w:t>
      </w:r>
      <w:r>
        <w:rPr>
          <w:spacing w:val="1"/>
        </w:rPr>
        <w:t> </w:t>
      </w:r>
      <w:r>
        <w:rPr/>
        <w:t>(%), LOPA</w:t>
      </w:r>
      <w:r>
        <w:rPr>
          <w:spacing w:val="-2"/>
        </w:rPr>
        <w:t> </w:t>
      </w:r>
      <w:r>
        <w:rPr/>
        <w:t>(days),</w:t>
      </w:r>
      <w:r>
        <w:rPr>
          <w:spacing w:val="-3"/>
        </w:rPr>
        <w:t> </w:t>
      </w:r>
      <w:r>
        <w:rPr/>
        <w:t>ASA</w:t>
      </w:r>
      <w:r>
        <w:rPr>
          <w:spacing w:val="-2"/>
        </w:rPr>
        <w:t> </w:t>
      </w:r>
      <w:r>
        <w:rPr/>
        <w:t>2,</w:t>
      </w:r>
      <w:r>
        <w:rPr>
          <w:spacing w:val="-3"/>
        </w:rPr>
        <w:t> </w:t>
      </w:r>
      <w:r>
        <w:rPr/>
        <w:t>ASA</w:t>
      </w:r>
      <w:r>
        <w:rPr>
          <w:spacing w:val="-2"/>
        </w:rPr>
        <w:t> </w:t>
      </w:r>
      <w:r>
        <w:rPr/>
        <w:t>3, and ASA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before="1"/>
      </w:pPr>
    </w:p>
    <w:p>
      <w:pPr>
        <w:pStyle w:val="BodyText"/>
        <w:ind w:left="200" w:right="114" w:firstLine="360"/>
        <w:jc w:val="both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groups</w:t>
      </w:r>
      <w:r>
        <w:rPr>
          <w:spacing w:val="-13"/>
        </w:rPr>
        <w:t> </w:t>
      </w:r>
      <w:r>
        <w:rPr/>
        <w:t>exhibited</w:t>
      </w:r>
      <w:r>
        <w:rPr>
          <w:spacing w:val="-14"/>
        </w:rPr>
        <w:t> </w:t>
      </w:r>
      <w:r>
        <w:rPr/>
        <w:t>comparable</w:t>
      </w:r>
      <w:r>
        <w:rPr>
          <w:spacing w:val="-13"/>
        </w:rPr>
        <w:t> </w:t>
      </w:r>
      <w:r>
        <w:rPr/>
        <w:t>characteristics</w:t>
      </w:r>
      <w:r>
        <w:rPr>
          <w:spacing w:val="-13"/>
        </w:rPr>
        <w:t> </w:t>
      </w:r>
      <w:r>
        <w:rPr/>
        <w:t>for</w:t>
      </w:r>
      <w:r>
        <w:rPr>
          <w:spacing w:val="-53"/>
        </w:rPr>
        <w:t> </w:t>
      </w:r>
      <w:r>
        <w:rPr/>
        <w:t>other</w:t>
      </w:r>
      <w:r>
        <w:rPr>
          <w:spacing w:val="1"/>
        </w:rPr>
        <w:t> </w:t>
      </w:r>
      <w:r>
        <w:rPr/>
        <w:t>baseline</w:t>
      </w:r>
      <w:r>
        <w:rPr>
          <w:spacing w:val="1"/>
        </w:rPr>
        <w:t> </w:t>
      </w:r>
      <w:r>
        <w:rPr/>
        <w:t>factors,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post-</w:t>
      </w:r>
      <w:r>
        <w:rPr>
          <w:spacing w:val="1"/>
        </w:rPr>
        <w:t> </w:t>
      </w:r>
      <w:r>
        <w:rPr/>
        <w:t>menopausal</w:t>
      </w:r>
      <w:r>
        <w:rPr>
          <w:spacing w:val="1"/>
        </w:rPr>
        <w:t> </w:t>
      </w:r>
      <w:r>
        <w:rPr/>
        <w:t>women,</w:t>
      </w:r>
      <w:r>
        <w:rPr>
          <w:spacing w:val="1"/>
        </w:rPr>
        <w:t> </w:t>
      </w:r>
      <w:r>
        <w:rPr/>
        <w:t>nulliparous</w:t>
      </w:r>
      <w:r>
        <w:rPr>
          <w:spacing w:val="1"/>
        </w:rPr>
        <w:t> </w:t>
      </w:r>
      <w:r>
        <w:rPr/>
        <w:t>women,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without prior vaginal deliveries, women had previous</w:t>
      </w:r>
      <w:r>
        <w:rPr>
          <w:spacing w:val="1"/>
        </w:rPr>
        <w:t> </w:t>
      </w:r>
      <w:r>
        <w:rPr/>
        <w:t>pelvic surgery, women had cesarean section, women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virgin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abdomen,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treated</w:t>
      </w:r>
      <w:r>
        <w:rPr>
          <w:spacing w:val="1"/>
        </w:rPr>
        <w:t> </w:t>
      </w:r>
      <w:r>
        <w:rPr/>
        <w:t>preoperatively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transfusions,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Iron,</w:t>
      </w:r>
      <w:r>
        <w:rPr>
          <w:spacing w:val="1"/>
        </w:rPr>
        <w:t> </w:t>
      </w:r>
      <w:r>
        <w:rPr/>
        <w:t>erythropoietin, women who underwent private or non-</w:t>
      </w:r>
      <w:r>
        <w:rPr>
          <w:spacing w:val="1"/>
        </w:rPr>
        <w:t> </w:t>
      </w:r>
      <w:r>
        <w:rPr/>
        <w:t>private managements and means of clinical uterine size</w:t>
      </w:r>
      <w:r>
        <w:rPr>
          <w:spacing w:val="-52"/>
        </w:rPr>
        <w:t> </w:t>
      </w:r>
      <w:r>
        <w:rPr/>
        <w:t>(CUS)</w:t>
      </w:r>
      <w:r>
        <w:rPr>
          <w:spacing w:val="1"/>
        </w:rPr>
        <w:t> </w:t>
      </w:r>
      <w:r>
        <w:rPr/>
        <w:t>(weeks),</w:t>
      </w:r>
      <w:r>
        <w:rPr>
          <w:spacing w:val="1"/>
        </w:rPr>
        <w:t> </w:t>
      </w:r>
      <w:r>
        <w:rPr/>
        <w:t>Ultrasound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(USUV)</w:t>
      </w:r>
      <w:r>
        <w:rPr>
          <w:spacing w:val="-52"/>
        </w:rPr>
        <w:t> </w:t>
      </w:r>
      <w:r>
        <w:rPr/>
        <w:t>Cm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preoperative</w:t>
      </w:r>
      <w:r>
        <w:rPr>
          <w:spacing w:val="1"/>
          <w:vertAlign w:val="baseline"/>
        </w:rPr>
        <w:t> </w:t>
      </w:r>
      <w:r>
        <w:rPr>
          <w:vertAlign w:val="baseline"/>
        </w:rPr>
        <w:t>HB</w:t>
      </w:r>
      <w:r>
        <w:rPr>
          <w:spacing w:val="-2"/>
          <w:vertAlign w:val="baseline"/>
        </w:rPr>
        <w:t> </w:t>
      </w:r>
      <w:r>
        <w:rPr>
          <w:vertAlign w:val="baseline"/>
        </w:rPr>
        <w:t>(g/dl),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HCT</w:t>
      </w:r>
      <w:r>
        <w:rPr>
          <w:spacing w:val="-1"/>
          <w:vertAlign w:val="baseline"/>
        </w:rPr>
        <w:t> </w:t>
      </w:r>
      <w:r>
        <w:rPr>
          <w:vertAlign w:val="baseline"/>
        </w:rPr>
        <w:t>%.</w:t>
      </w:r>
    </w:p>
    <w:p>
      <w:pPr>
        <w:spacing w:after="0"/>
        <w:jc w:val="both"/>
        <w:sectPr>
          <w:type w:val="continuous"/>
          <w:pgSz w:w="11910" w:h="16840"/>
          <w:pgMar w:top="480" w:bottom="0" w:left="520" w:right="600"/>
          <w:cols w:num="2" w:equalWidth="0">
            <w:col w:w="5116" w:space="478"/>
            <w:col w:w="5196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1" w:after="22"/>
        <w:ind w:left="200" w:right="389"/>
        <w:rPr>
          <w:b/>
        </w:rPr>
      </w:pPr>
      <w:r>
        <w:rPr>
          <w:b/>
        </w:rPr>
        <w:t>Table 1: </w:t>
      </w:r>
      <w:r>
        <w:rPr/>
        <w:t>Basal demographic and clinical characteristics of patients who underwent NDVH in non-obese (BMI &lt; 30</w:t>
      </w:r>
      <w:r>
        <w:rPr>
          <w:spacing w:val="-52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and obese (BMI</w:t>
      </w:r>
      <w:r>
        <w:rPr>
          <w:spacing w:val="-4"/>
          <w:vertAlign w:val="baseline"/>
        </w:rPr>
        <w:t> </w:t>
      </w:r>
      <w:r>
        <w:rPr>
          <w:vertAlign w:val="baseline"/>
        </w:rPr>
        <w:t>≥</w:t>
      </w:r>
      <w:r>
        <w:rPr>
          <w:spacing w:val="1"/>
          <w:vertAlign w:val="baseline"/>
        </w:rPr>
        <w:t> </w:t>
      </w:r>
      <w:r>
        <w:rPr>
          <w:vertAlign w:val="baseline"/>
        </w:rPr>
        <w:t>30 kg/m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groups</w:t>
      </w:r>
      <w:r>
        <w:rPr>
          <w:b/>
          <w:vertAlign w:val="baseline"/>
        </w:rPr>
        <w:t>.</w:t>
      </w:r>
    </w:p>
    <w:tbl>
      <w:tblPr>
        <w:tblW w:w="0" w:type="auto"/>
        <w:jc w:val="left"/>
        <w:tblInd w:w="28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6"/>
        <w:gridCol w:w="2341"/>
        <w:gridCol w:w="2161"/>
        <w:gridCol w:w="2701"/>
        <w:gridCol w:w="883"/>
      </w:tblGrid>
      <w:tr>
        <w:trPr>
          <w:trHeight w:val="483" w:hRule="atLeast"/>
        </w:trPr>
        <w:tc>
          <w:tcPr>
            <w:tcW w:w="2296" w:type="dxa"/>
            <w:tcBorders>
              <w:bottom w:val="thinThickMediumGap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ind w:left="94"/>
              <w:rPr>
                <w:b/>
                <w:sz w:val="21"/>
              </w:rPr>
            </w:pPr>
            <w:r>
              <w:rPr>
                <w:b/>
                <w:sz w:val="21"/>
              </w:rPr>
              <w:t>Variable</w:t>
            </w:r>
          </w:p>
        </w:tc>
        <w:tc>
          <w:tcPr>
            <w:tcW w:w="234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/>
              <w:ind w:left="130" w:right="300"/>
              <w:rPr>
                <w:b/>
                <w:sz w:val="21"/>
              </w:rPr>
            </w:pPr>
            <w:r>
              <w:rPr>
                <w:b/>
                <w:sz w:val="21"/>
              </w:rPr>
              <w:t>non-obese (BMI &lt; 30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kg/m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(n=412)</w:t>
            </w:r>
          </w:p>
        </w:tc>
        <w:tc>
          <w:tcPr>
            <w:tcW w:w="216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/>
              <w:ind w:left="130" w:right="533"/>
              <w:rPr>
                <w:b/>
                <w:sz w:val="21"/>
              </w:rPr>
            </w:pPr>
            <w:r>
              <w:rPr>
                <w:b/>
                <w:sz w:val="21"/>
              </w:rPr>
              <w:t>obese (BMI ≥ 30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kg/m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(n=430)</w:t>
            </w:r>
          </w:p>
        </w:tc>
        <w:tc>
          <w:tcPr>
            <w:tcW w:w="2701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rFonts w:ascii="Symbol" w:hAnsi="Symbol"/>
                <w:sz w:val="21"/>
              </w:rPr>
              <w:t></w:t>
            </w:r>
            <w:r>
              <w:rPr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(95%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CI)</w:t>
            </w:r>
          </w:p>
        </w:tc>
        <w:tc>
          <w:tcPr>
            <w:tcW w:w="883" w:type="dxa"/>
            <w:tcBorders>
              <w:left w:val="single" w:sz="6" w:space="0" w:color="000000"/>
              <w:bottom w:val="thinThickMediumGap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value</w:t>
            </w:r>
          </w:p>
        </w:tc>
      </w:tr>
      <w:tr>
        <w:trPr>
          <w:trHeight w:val="258" w:hRule="atLeast"/>
        </w:trPr>
        <w:tc>
          <w:tcPr>
            <w:tcW w:w="22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BMI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(kg/m</w:t>
            </w:r>
            <w:r>
              <w:rPr>
                <w:position w:val="7"/>
                <w:sz w:val="14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0"/>
              <w:rPr>
                <w:sz w:val="21"/>
              </w:rPr>
            </w:pPr>
            <w:r>
              <w:rPr>
                <w:sz w:val="21"/>
              </w:rPr>
              <w:t>27.4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6.7 (18.5– 29.9)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130" w:right="-15"/>
              <w:rPr>
                <w:sz w:val="21"/>
              </w:rPr>
            </w:pPr>
            <w:r>
              <w:rPr>
                <w:sz w:val="21"/>
              </w:rPr>
              <w:t>38.6</w:t>
            </w:r>
            <w:r>
              <w:rPr>
                <w:spacing w:val="-2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11.6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(30.4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65.6</w:t>
            </w:r>
          </w:p>
        </w:tc>
        <w:tc>
          <w:tcPr>
            <w:tcW w:w="2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11.2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(9.91 to 12.49)</w:t>
            </w:r>
          </w:p>
        </w:tc>
        <w:tc>
          <w:tcPr>
            <w:tcW w:w="8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6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Age (year)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44.7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7.3 (36–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68)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48.9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5.8 (35–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75)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4.2 (3.31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5.09)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8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Parity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3.1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1.5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8)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3.3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1.4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9)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(0.004 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0.4)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0.046</w:t>
            </w:r>
          </w:p>
        </w:tc>
      </w:tr>
      <w:tr>
        <w:trPr>
          <w:trHeight w:val="239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Post-menopausal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30"/>
              <w:rPr>
                <w:sz w:val="21"/>
              </w:rPr>
            </w:pPr>
            <w:r>
              <w:rPr>
                <w:sz w:val="21"/>
              </w:rPr>
              <w:t>198 (48.1%)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30"/>
              <w:rPr>
                <w:sz w:val="21"/>
              </w:rPr>
            </w:pPr>
            <w:r>
              <w:rPr>
                <w:sz w:val="21"/>
              </w:rPr>
              <w:t>206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(48%)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0.1%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(6.62%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6.82%)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0.96</w:t>
            </w:r>
          </w:p>
        </w:tc>
      </w:tr>
      <w:tr>
        <w:trPr>
          <w:trHeight w:val="258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CUS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(weeks)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11.1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6.4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(8–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20)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10.9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5.7 (8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20)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0.2 (1.02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0.62)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0.63</w:t>
            </w:r>
          </w:p>
        </w:tc>
      </w:tr>
      <w:tr>
        <w:trPr>
          <w:trHeight w:val="256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USUV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(Cm</w:t>
            </w:r>
            <w:r>
              <w:rPr>
                <w:position w:val="7"/>
                <w:sz w:val="14"/>
              </w:rPr>
              <w:t>3</w:t>
            </w:r>
            <w:r>
              <w:rPr>
                <w:sz w:val="21"/>
              </w:rPr>
              <w:t>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170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(90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500)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165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40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(90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500)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5 (11.11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1.11)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0.11</w:t>
            </w:r>
          </w:p>
        </w:tc>
      </w:tr>
      <w:tr>
        <w:trPr>
          <w:trHeight w:val="241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Nulliparity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64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(15.5%)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69 (16%)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(4.45%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5.42%)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0.72</w:t>
            </w:r>
          </w:p>
        </w:tc>
      </w:tr>
      <w:tr>
        <w:trPr>
          <w:trHeight w:val="241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-Absent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prior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VD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(23.1%)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106 (24.7%)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(4.17%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7.34%)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0.59</w:t>
            </w:r>
          </w:p>
        </w:tc>
      </w:tr>
      <w:tr>
        <w:trPr>
          <w:trHeight w:val="256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HB (g/dl)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11.1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3.8 (9.9-12.9)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10.9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3.9 (9.9-12.8)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0.2 (0.72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0.32)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0.45</w:t>
            </w:r>
          </w:p>
        </w:tc>
      </w:tr>
      <w:tr>
        <w:trPr>
          <w:trHeight w:val="258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HCT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%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37.3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8.5 (30.9-41.5)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36.3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8.6 (30.4-41.7)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1 (2.16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0.16)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</w:tr>
      <w:tr>
        <w:trPr>
          <w:trHeight w:val="242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transfusions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5 (1.2%)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6 (1.4%)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(1.56%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1.96%)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</w:tr>
      <w:tr>
        <w:trPr>
          <w:trHeight w:val="241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IV Iron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198 (48.1%)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213 (49.5%)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(5.33%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8.11%)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0.7</w:t>
            </w:r>
          </w:p>
        </w:tc>
      </w:tr>
      <w:tr>
        <w:trPr>
          <w:trHeight w:val="241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PO erythropoietin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123 (29.8%)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143 (33.3%)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3.5%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(11.9%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17.6%)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0.2</w:t>
            </w:r>
          </w:p>
        </w:tc>
      </w:tr>
      <w:tr>
        <w:trPr>
          <w:trHeight w:val="964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Previous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pelvic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surgery: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</w:tabs>
              <w:spacing w:line="238" w:lineRule="exact" w:before="0" w:after="0"/>
              <w:ind w:left="252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Cesarean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section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</w:tabs>
              <w:spacing w:line="240" w:lineRule="auto" w:before="1" w:after="0"/>
              <w:ind w:left="252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other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3" w:val="left" w:leader="none"/>
              </w:tabs>
              <w:spacing w:line="226" w:lineRule="exact" w:before="1" w:after="0"/>
              <w:ind w:left="252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virgin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lower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abdomen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30"/>
              <w:rPr>
                <w:sz w:val="21"/>
              </w:rPr>
            </w:pPr>
            <w:r>
              <w:rPr>
                <w:sz w:val="21"/>
              </w:rPr>
              <w:t>164 (39.8%)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132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(32%)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(7.8%)</w:t>
            </w:r>
          </w:p>
          <w:p>
            <w:pPr>
              <w:pStyle w:val="TableParagraph"/>
              <w:spacing w:line="226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248 (60.2%)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30"/>
              <w:rPr>
                <w:sz w:val="21"/>
              </w:rPr>
            </w:pPr>
            <w:r>
              <w:rPr>
                <w:sz w:val="21"/>
              </w:rPr>
              <w:t>174 (40.5%)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144 (33.5%)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30 (7%)</w:t>
            </w:r>
          </w:p>
          <w:p>
            <w:pPr>
              <w:pStyle w:val="TableParagraph"/>
              <w:spacing w:line="226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256 (59.5%)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0.7% (5.9%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7.3%)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1.5% (4.8%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7.8%)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(2.78%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4.43%)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0.7% (5.9%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7.3%)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0.1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0.64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0.66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0.84</w:t>
            </w:r>
          </w:p>
        </w:tc>
      </w:tr>
      <w:tr>
        <w:trPr>
          <w:trHeight w:val="1448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5" w:val="left" w:leader="none"/>
              </w:tabs>
              <w:spacing w:line="235" w:lineRule="exact" w:before="0" w:after="0"/>
              <w:ind w:left="214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Comorbidity: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85" w:val="left" w:leader="none"/>
              </w:tabs>
              <w:spacing w:line="240" w:lineRule="auto" w:before="1" w:after="0"/>
              <w:ind w:left="584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HTN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32" w:val="left" w:leader="none"/>
              </w:tabs>
              <w:spacing w:line="241" w:lineRule="exact" w:before="1" w:after="0"/>
              <w:ind w:left="531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DM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32" w:val="left" w:leader="none"/>
              </w:tabs>
              <w:spacing w:line="241" w:lineRule="exact" w:before="0" w:after="0"/>
              <w:ind w:left="531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uncontrolled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DM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32" w:val="left" w:leader="none"/>
              </w:tabs>
              <w:spacing w:line="240" w:lineRule="auto" w:before="0" w:after="0"/>
              <w:ind w:left="531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POHBA1C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(%)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34" w:val="left" w:leader="none"/>
              </w:tabs>
              <w:spacing w:line="226" w:lineRule="exact" w:before="1" w:after="0"/>
              <w:ind w:left="533" w:right="0" w:hanging="123"/>
              <w:jc w:val="left"/>
              <w:rPr>
                <w:sz w:val="21"/>
              </w:rPr>
            </w:pPr>
            <w:r>
              <w:rPr>
                <w:sz w:val="21"/>
              </w:rPr>
              <w:t>LOPA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(days)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30"/>
              <w:rPr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(13.1%)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(8.7%)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(6.1%)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5 (1.2%)</w:t>
            </w: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6.3 ± 4.2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(4.6%-12.4%)</w:t>
            </w:r>
          </w:p>
          <w:p>
            <w:pPr>
              <w:pStyle w:val="TableParagraph"/>
              <w:spacing w:line="226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2.1 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2.3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(2-8)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30"/>
              <w:rPr>
                <w:sz w:val="21"/>
              </w:rPr>
            </w:pPr>
            <w:r>
              <w:rPr>
                <w:sz w:val="21"/>
              </w:rPr>
              <w:t>228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(53%)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165 (38.4%)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135 (31.4%)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76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(17.7%)</w:t>
            </w: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12.3 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3.7 (4.9-20.5%)</w:t>
            </w:r>
          </w:p>
          <w:p>
            <w:pPr>
              <w:pStyle w:val="TableParagraph"/>
              <w:spacing w:line="226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6.3 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3.9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(2-12)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39.9%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(33.96%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45.41%)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29.7%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(24.25%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34.94%)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25.3%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(20.28% 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30.23%)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16.5%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(12.82%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20.45%)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 (5.47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6.53)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4.2 (3.76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4.64)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1209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-ASA score 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78" w:val="left" w:leader="none"/>
              </w:tabs>
              <w:spacing w:line="240" w:lineRule="auto" w:before="1" w:after="0"/>
              <w:ind w:left="677" w:right="0" w:hanging="109"/>
              <w:jc w:val="left"/>
              <w:rPr>
                <w:sz w:val="21"/>
              </w:rPr>
            </w:pPr>
            <w:r>
              <w:rPr>
                <w:sz w:val="21"/>
              </w:rPr>
              <w:t>ASA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1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6" w:val="left" w:leader="none"/>
              </w:tabs>
              <w:spacing w:line="241" w:lineRule="exact" w:before="1" w:after="0"/>
              <w:ind w:left="625" w:right="0" w:hanging="109"/>
              <w:jc w:val="left"/>
              <w:rPr>
                <w:sz w:val="21"/>
              </w:rPr>
            </w:pPr>
            <w:r>
              <w:rPr>
                <w:sz w:val="21"/>
              </w:rPr>
              <w:t>ASA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2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38" w:val="left" w:leader="none"/>
              </w:tabs>
              <w:spacing w:line="241" w:lineRule="exact" w:before="0" w:after="0"/>
              <w:ind w:left="637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ASA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3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26" w:val="left" w:leader="none"/>
              </w:tabs>
              <w:spacing w:line="229" w:lineRule="exact" w:before="0" w:after="0"/>
              <w:ind w:left="625" w:right="0" w:hanging="109"/>
              <w:jc w:val="left"/>
              <w:rPr>
                <w:sz w:val="21"/>
              </w:rPr>
            </w:pPr>
            <w:r>
              <w:rPr>
                <w:sz w:val="21"/>
              </w:rPr>
              <w:t>ASA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265 (64.3%)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98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(23.8%)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(10.2%)</w:t>
            </w:r>
          </w:p>
          <w:p>
            <w:pPr>
              <w:pStyle w:val="TableParagraph"/>
              <w:spacing w:line="229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7 (1.7%)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0 (0%)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232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(54%)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158 (36.7%)</w:t>
            </w:r>
          </w:p>
          <w:p>
            <w:pPr>
              <w:pStyle w:val="TableParagraph"/>
              <w:spacing w:line="229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(9.3%)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(59.48%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68.77%)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30.2%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(23.78%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36.25%)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26.5%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(20.98%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31.81%)</w:t>
            </w:r>
          </w:p>
          <w:p>
            <w:pPr>
              <w:pStyle w:val="TableParagraph"/>
              <w:spacing w:line="229" w:lineRule="exact" w:before="1"/>
              <w:rPr>
                <w:sz w:val="21"/>
              </w:rPr>
            </w:pPr>
            <w:r>
              <w:rPr>
                <w:sz w:val="21"/>
              </w:rPr>
              <w:t>7.6%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(4.62%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10.84%)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29" w:lineRule="exact" w:before="1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414" w:hRule="atLeast"/>
        </w:trPr>
        <w:tc>
          <w:tcPr>
            <w:tcW w:w="2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7" w:val="left" w:leader="none"/>
              </w:tabs>
              <w:spacing w:line="237" w:lineRule="auto" w:before="0" w:after="0"/>
              <w:ind w:left="94" w:right="876" w:firstLine="0"/>
              <w:jc w:val="left"/>
              <w:rPr>
                <w:sz w:val="21"/>
              </w:rPr>
            </w:pPr>
            <w:r>
              <w:rPr>
                <w:sz w:val="21"/>
              </w:rPr>
              <w:t>Indication for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hysterectomy: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Leiomyoma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9" w:val="left" w:leader="none"/>
              </w:tabs>
              <w:spacing w:line="241" w:lineRule="exact" w:before="0" w:after="0"/>
              <w:ind w:left="35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AUB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9" w:val="left" w:leader="none"/>
              </w:tabs>
              <w:spacing w:line="241" w:lineRule="exact" w:before="0" w:after="0"/>
              <w:ind w:left="35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EH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9" w:val="left" w:leader="none"/>
              </w:tabs>
              <w:spacing w:line="241" w:lineRule="exact" w:before="0" w:after="0"/>
              <w:ind w:left="35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Adenomyosis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9" w:val="left" w:leader="none"/>
              </w:tabs>
              <w:spacing w:line="241" w:lineRule="exact" w:before="0" w:after="0"/>
              <w:ind w:left="35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Pain/endometriosis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9" w:val="left" w:leader="none"/>
              </w:tabs>
              <w:spacing w:line="240" w:lineRule="auto" w:before="0" w:after="0"/>
              <w:ind w:left="35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CIN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9" w:val="left" w:leader="none"/>
              </w:tabs>
              <w:spacing w:line="241" w:lineRule="exact" w:before="1" w:after="0"/>
              <w:ind w:left="35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Genetic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prophylaxis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9" w:val="left" w:leader="none"/>
              </w:tabs>
              <w:spacing w:line="228" w:lineRule="exact" w:before="0" w:after="0"/>
              <w:ind w:left="35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189 (45.9%)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193 (46.8%)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120 (29.1%)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135 (32.8%)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(13.3%)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113 (27.4%)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7 (1.7%)</w:t>
            </w:r>
          </w:p>
          <w:p>
            <w:pPr>
              <w:pStyle w:val="TableParagraph"/>
              <w:spacing w:line="228" w:lineRule="exact"/>
              <w:ind w:left="130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(5.6%)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199 (46.3%)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182 (42.3%)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185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(43%)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155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(36%)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65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(15.1%)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132 (30.7%)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8 (1.9%)</w:t>
            </w:r>
          </w:p>
          <w:p>
            <w:pPr>
              <w:pStyle w:val="TableParagraph"/>
              <w:spacing w:line="228" w:lineRule="exact"/>
              <w:ind w:left="130"/>
              <w:rPr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(7.4%)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0.4% (6.3%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7.1%)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4.5%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(2.21%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11.15%)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13.9%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(7.4%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20.2%)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3.2%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(3.22%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9.57%)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1.8%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(2.95%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6.52%)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3.3%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(2.84%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9.39%)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(1.79%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2.18%)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1.8% (1.6%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5.2%)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0.91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0.19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0.33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0.46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0.29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0.83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0.29</w:t>
            </w:r>
          </w:p>
        </w:tc>
      </w:tr>
      <w:tr>
        <w:trPr>
          <w:trHeight w:val="726" w:hRule="atLeast"/>
        </w:trPr>
        <w:tc>
          <w:tcPr>
            <w:tcW w:w="22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Financials</w:t>
            </w:r>
          </w:p>
          <w:p>
            <w:pPr>
              <w:pStyle w:val="TableParagraph"/>
              <w:spacing w:line="240" w:lineRule="exact"/>
              <w:ind w:left="514" w:right="730"/>
              <w:rPr>
                <w:sz w:val="21"/>
              </w:rPr>
            </w:pPr>
            <w:r>
              <w:rPr>
                <w:sz w:val="21"/>
              </w:rPr>
              <w:t>Private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Non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private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298 (72.3%)</w:t>
            </w:r>
          </w:p>
          <w:p>
            <w:pPr>
              <w:pStyle w:val="TableParagraph"/>
              <w:spacing w:line="230" w:lineRule="exact"/>
              <w:ind w:left="130"/>
              <w:rPr>
                <w:sz w:val="21"/>
              </w:rPr>
            </w:pPr>
            <w:r>
              <w:rPr>
                <w:sz w:val="21"/>
              </w:rPr>
              <w:t>114 (27.7%)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320 (74.4%)</w:t>
            </w:r>
          </w:p>
          <w:p>
            <w:pPr>
              <w:pStyle w:val="TableParagraph"/>
              <w:spacing w:line="230" w:lineRule="exact"/>
              <w:ind w:left="130"/>
              <w:rPr>
                <w:sz w:val="21"/>
              </w:rPr>
            </w:pPr>
            <w:r>
              <w:rPr>
                <w:sz w:val="21"/>
              </w:rPr>
              <w:t>110 (25.6%)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2.1%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(3.86%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8.06%)</w:t>
            </w:r>
          </w:p>
          <w:p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2.1%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(3.86%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8.06%)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0.49</w:t>
            </w:r>
          </w:p>
        </w:tc>
      </w:tr>
    </w:tbl>
    <w:p>
      <w:pPr>
        <w:spacing w:line="240" w:lineRule="auto" w:before="7"/>
        <w:ind w:left="200" w:right="113" w:firstLine="0"/>
        <w:jc w:val="both"/>
        <w:rPr>
          <w:i/>
          <w:sz w:val="20"/>
        </w:rPr>
      </w:pPr>
      <w:r>
        <w:rPr>
          <w:b/>
          <w:spacing w:val="-1"/>
          <w:sz w:val="20"/>
        </w:rPr>
        <w:t>NDVH:</w:t>
      </w:r>
      <w:r>
        <w:rPr>
          <w:b/>
          <w:spacing w:val="-11"/>
          <w:sz w:val="20"/>
        </w:rPr>
        <w:t> </w:t>
      </w:r>
      <w:r>
        <w:rPr>
          <w:spacing w:val="-1"/>
          <w:sz w:val="20"/>
        </w:rPr>
        <w:t>Non-descent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vaginal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hysterectomy,</w:t>
      </w:r>
      <w:r>
        <w:rPr>
          <w:spacing w:val="-10"/>
          <w:sz w:val="20"/>
        </w:rPr>
        <w:t> </w:t>
      </w:r>
      <w:r>
        <w:rPr>
          <w:b/>
          <w:spacing w:val="-1"/>
          <w:sz w:val="20"/>
        </w:rPr>
        <w:t>BMI:</w:t>
      </w:r>
      <w:r>
        <w:rPr>
          <w:b/>
          <w:spacing w:val="-12"/>
          <w:sz w:val="20"/>
        </w:rPr>
        <w:t> </w:t>
      </w:r>
      <w:r>
        <w:rPr>
          <w:spacing w:val="-1"/>
          <w:sz w:val="20"/>
        </w:rPr>
        <w:t>Body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mass</w:t>
      </w:r>
      <w:r>
        <w:rPr>
          <w:spacing w:val="-13"/>
          <w:sz w:val="20"/>
        </w:rPr>
        <w:t> </w:t>
      </w:r>
      <w:r>
        <w:rPr>
          <w:sz w:val="20"/>
        </w:rPr>
        <w:t>index,</w:t>
      </w:r>
      <w:r>
        <w:rPr>
          <w:spacing w:val="-11"/>
          <w:sz w:val="20"/>
        </w:rPr>
        <w:t> </w:t>
      </w:r>
      <w:r>
        <w:rPr>
          <w:b/>
          <w:sz w:val="20"/>
        </w:rPr>
        <w:t>CUS:</w:t>
      </w:r>
      <w:r>
        <w:rPr>
          <w:b/>
          <w:spacing w:val="-10"/>
          <w:sz w:val="20"/>
        </w:rPr>
        <w:t> </w:t>
      </w:r>
      <w:r>
        <w:rPr>
          <w:sz w:val="20"/>
        </w:rPr>
        <w:t>Clinical</w:t>
      </w:r>
      <w:r>
        <w:rPr>
          <w:spacing w:val="-12"/>
          <w:sz w:val="20"/>
        </w:rPr>
        <w:t> </w:t>
      </w:r>
      <w:r>
        <w:rPr>
          <w:sz w:val="20"/>
        </w:rPr>
        <w:t>uterine</w:t>
      </w:r>
      <w:r>
        <w:rPr>
          <w:spacing w:val="-12"/>
          <w:sz w:val="20"/>
        </w:rPr>
        <w:t> </w:t>
      </w:r>
      <w:r>
        <w:rPr>
          <w:sz w:val="20"/>
        </w:rPr>
        <w:t>size,</w:t>
      </w:r>
      <w:r>
        <w:rPr>
          <w:spacing w:val="-9"/>
          <w:sz w:val="20"/>
        </w:rPr>
        <w:t> </w:t>
      </w:r>
      <w:r>
        <w:rPr>
          <w:b/>
          <w:sz w:val="20"/>
        </w:rPr>
        <w:t>USUV:</w:t>
      </w:r>
      <w:r>
        <w:rPr>
          <w:b/>
          <w:spacing w:val="-10"/>
          <w:sz w:val="20"/>
        </w:rPr>
        <w:t> </w:t>
      </w:r>
      <w:r>
        <w:rPr>
          <w:sz w:val="20"/>
        </w:rPr>
        <w:t>Ultrasound</w:t>
      </w:r>
      <w:r>
        <w:rPr>
          <w:spacing w:val="-11"/>
          <w:sz w:val="20"/>
        </w:rPr>
        <w:t> </w:t>
      </w:r>
      <w:r>
        <w:rPr>
          <w:sz w:val="20"/>
        </w:rPr>
        <w:t>uterine</w:t>
      </w:r>
      <w:r>
        <w:rPr>
          <w:spacing w:val="-10"/>
          <w:sz w:val="20"/>
        </w:rPr>
        <w:t> </w:t>
      </w:r>
      <w:r>
        <w:rPr>
          <w:sz w:val="20"/>
        </w:rPr>
        <w:t>volume,</w:t>
      </w:r>
      <w:r>
        <w:rPr>
          <w:spacing w:val="-48"/>
          <w:sz w:val="20"/>
        </w:rPr>
        <w:t> </w:t>
      </w:r>
      <w:r>
        <w:rPr>
          <w:b/>
          <w:sz w:val="20"/>
        </w:rPr>
        <w:t>HTN: </w:t>
      </w:r>
      <w:r>
        <w:rPr>
          <w:sz w:val="20"/>
        </w:rPr>
        <w:t>Hypertension, </w:t>
      </w:r>
      <w:r>
        <w:rPr>
          <w:b/>
          <w:sz w:val="20"/>
        </w:rPr>
        <w:t>DM: </w:t>
      </w:r>
      <w:r>
        <w:rPr>
          <w:sz w:val="20"/>
        </w:rPr>
        <w:t>Diabetes mellitus, </w:t>
      </w:r>
      <w:r>
        <w:rPr>
          <w:b/>
          <w:sz w:val="20"/>
        </w:rPr>
        <w:t>VD: </w:t>
      </w:r>
      <w:r>
        <w:rPr>
          <w:sz w:val="20"/>
        </w:rPr>
        <w:t>Vaginal delivery, </w:t>
      </w:r>
      <w:r>
        <w:rPr>
          <w:b/>
          <w:sz w:val="20"/>
        </w:rPr>
        <w:t>PO: </w:t>
      </w:r>
      <w:r>
        <w:rPr>
          <w:sz w:val="20"/>
        </w:rPr>
        <w:t>preoperative, </w:t>
      </w:r>
      <w:r>
        <w:rPr>
          <w:b/>
          <w:sz w:val="20"/>
        </w:rPr>
        <w:t>CS: </w:t>
      </w:r>
      <w:r>
        <w:rPr>
          <w:sz w:val="20"/>
        </w:rPr>
        <w:t>Cesarean section, </w:t>
      </w:r>
      <w:r>
        <w:rPr>
          <w:b/>
          <w:sz w:val="20"/>
        </w:rPr>
        <w:t>IV: </w:t>
      </w:r>
      <w:r>
        <w:rPr>
          <w:sz w:val="20"/>
        </w:rPr>
        <w:t>Intravenous,</w:t>
      </w:r>
      <w:r>
        <w:rPr>
          <w:spacing w:val="1"/>
          <w:sz w:val="20"/>
        </w:rPr>
        <w:t> </w:t>
      </w:r>
      <w:r>
        <w:rPr>
          <w:b/>
          <w:sz w:val="20"/>
        </w:rPr>
        <w:t>POHBA1C:</w:t>
      </w:r>
      <w:r>
        <w:rPr>
          <w:b/>
          <w:spacing w:val="-8"/>
          <w:sz w:val="20"/>
        </w:rPr>
        <w:t> </w:t>
      </w:r>
      <w:r>
        <w:rPr>
          <w:sz w:val="20"/>
        </w:rPr>
        <w:t>Preoperative</w:t>
      </w:r>
      <w:r>
        <w:rPr>
          <w:spacing w:val="-6"/>
          <w:sz w:val="20"/>
        </w:rPr>
        <w:t> </w:t>
      </w:r>
      <w:r>
        <w:rPr>
          <w:sz w:val="20"/>
        </w:rPr>
        <w:t>Glycated</w:t>
      </w:r>
      <w:r>
        <w:rPr>
          <w:spacing w:val="-7"/>
          <w:sz w:val="20"/>
        </w:rPr>
        <w:t> </w:t>
      </w:r>
      <w:r>
        <w:rPr>
          <w:sz w:val="20"/>
        </w:rPr>
        <w:t>Hemoglobin</w:t>
      </w:r>
      <w:r>
        <w:rPr>
          <w:spacing w:val="-6"/>
          <w:sz w:val="20"/>
        </w:rPr>
        <w:t> </w:t>
      </w:r>
      <w:r>
        <w:rPr>
          <w:sz w:val="20"/>
        </w:rPr>
        <w:t>A1C,</w:t>
      </w:r>
      <w:r>
        <w:rPr>
          <w:spacing w:val="-5"/>
          <w:sz w:val="20"/>
        </w:rPr>
        <w:t> </w:t>
      </w:r>
      <w:r>
        <w:rPr>
          <w:b/>
          <w:sz w:val="20"/>
        </w:rPr>
        <w:t>DOPHS:</w:t>
      </w:r>
      <w:r>
        <w:rPr>
          <w:b/>
          <w:spacing w:val="-6"/>
          <w:sz w:val="20"/>
        </w:rPr>
        <w:t> </w:t>
      </w:r>
      <w:r>
        <w:rPr>
          <w:sz w:val="20"/>
        </w:rPr>
        <w:t>Duration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preoperative</w:t>
      </w:r>
      <w:r>
        <w:rPr>
          <w:spacing w:val="-9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stay,</w:t>
      </w:r>
      <w:r>
        <w:rPr>
          <w:spacing w:val="-7"/>
          <w:sz w:val="20"/>
        </w:rPr>
        <w:t> </w:t>
      </w:r>
      <w:r>
        <w:rPr>
          <w:b/>
          <w:sz w:val="20"/>
        </w:rPr>
        <w:t>ASA:</w:t>
      </w:r>
      <w:r>
        <w:rPr>
          <w:b/>
          <w:spacing w:val="-6"/>
          <w:sz w:val="20"/>
        </w:rPr>
        <w:t> </w:t>
      </w:r>
      <w:r>
        <w:rPr>
          <w:sz w:val="20"/>
        </w:rPr>
        <w:t>American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48"/>
          <w:sz w:val="20"/>
        </w:rPr>
        <w:t> </w:t>
      </w:r>
      <w:r>
        <w:rPr>
          <w:sz w:val="20"/>
        </w:rPr>
        <w:t>Anesthesiologists, </w:t>
      </w:r>
      <w:r>
        <w:rPr>
          <w:b/>
          <w:sz w:val="20"/>
        </w:rPr>
        <w:t>HB: </w:t>
      </w:r>
      <w:r>
        <w:rPr>
          <w:sz w:val="20"/>
        </w:rPr>
        <w:t>Hemoglobin, </w:t>
      </w:r>
      <w:r>
        <w:rPr>
          <w:b/>
          <w:sz w:val="20"/>
        </w:rPr>
        <w:t>HCT: </w:t>
      </w:r>
      <w:r>
        <w:rPr>
          <w:sz w:val="20"/>
        </w:rPr>
        <w:t>Hematocrit, </w:t>
      </w:r>
      <w:r>
        <w:rPr>
          <w:b/>
          <w:sz w:val="20"/>
        </w:rPr>
        <w:t>PO: </w:t>
      </w:r>
      <w:r>
        <w:rPr>
          <w:sz w:val="20"/>
        </w:rPr>
        <w:t>postoperative, </w:t>
      </w:r>
      <w:r>
        <w:rPr>
          <w:b/>
          <w:sz w:val="20"/>
        </w:rPr>
        <w:t>AUB: </w:t>
      </w:r>
      <w:r>
        <w:rPr>
          <w:sz w:val="20"/>
        </w:rPr>
        <w:t>Abnormal uterine Bleeding, </w:t>
      </w:r>
      <w:r>
        <w:rPr>
          <w:b/>
          <w:sz w:val="20"/>
        </w:rPr>
        <w:t>EH: </w:t>
      </w:r>
      <w:r>
        <w:rPr>
          <w:sz w:val="20"/>
        </w:rPr>
        <w:t>Endometrial</w:t>
      </w:r>
      <w:r>
        <w:rPr>
          <w:spacing w:val="1"/>
          <w:sz w:val="20"/>
        </w:rPr>
        <w:t> </w:t>
      </w:r>
      <w:r>
        <w:rPr>
          <w:sz w:val="20"/>
        </w:rPr>
        <w:t>Hyperplasia,</w:t>
      </w:r>
      <w:r>
        <w:rPr>
          <w:spacing w:val="-3"/>
          <w:sz w:val="20"/>
        </w:rPr>
        <w:t> </w:t>
      </w:r>
      <w:r>
        <w:rPr>
          <w:b/>
          <w:sz w:val="20"/>
        </w:rPr>
        <w:t>CIN:</w:t>
      </w:r>
      <w:r>
        <w:rPr>
          <w:b/>
          <w:spacing w:val="-3"/>
          <w:sz w:val="20"/>
        </w:rPr>
        <w:t> </w:t>
      </w:r>
      <w:r>
        <w:rPr>
          <w:sz w:val="20"/>
        </w:rPr>
        <w:t>Cervical</w:t>
      </w:r>
      <w:r>
        <w:rPr>
          <w:spacing w:val="-4"/>
          <w:sz w:val="20"/>
        </w:rPr>
        <w:t> </w:t>
      </w:r>
      <w:r>
        <w:rPr>
          <w:sz w:val="20"/>
        </w:rPr>
        <w:t>intraepithelial</w:t>
      </w:r>
      <w:r>
        <w:rPr>
          <w:spacing w:val="-2"/>
          <w:sz w:val="20"/>
        </w:rPr>
        <w:t> </w:t>
      </w:r>
      <w:r>
        <w:rPr>
          <w:sz w:val="20"/>
        </w:rPr>
        <w:t>neoplasia,</w:t>
      </w:r>
      <w:r>
        <w:rPr>
          <w:spacing w:val="-4"/>
          <w:sz w:val="20"/>
        </w:rPr>
        <w:t> </w:t>
      </w:r>
      <w:r>
        <w:rPr>
          <w:sz w:val="20"/>
        </w:rPr>
        <w:t>Values were</w:t>
      </w:r>
      <w:r>
        <w:rPr>
          <w:spacing w:val="-2"/>
          <w:sz w:val="20"/>
        </w:rPr>
        <w:t> </w:t>
      </w:r>
      <w:r>
        <w:rPr>
          <w:sz w:val="20"/>
        </w:rPr>
        <w:t>given</w:t>
      </w:r>
      <w:r>
        <w:rPr>
          <w:spacing w:val="-6"/>
          <w:sz w:val="20"/>
        </w:rPr>
        <w:t> </w:t>
      </w:r>
      <w:r>
        <w:rPr>
          <w:sz w:val="20"/>
        </w:rPr>
        <w:t>as mean</w:t>
      </w:r>
      <w:r>
        <w:rPr>
          <w:spacing w:val="-4"/>
          <w:sz w:val="20"/>
        </w:rPr>
        <w:t> </w:t>
      </w:r>
      <w:r>
        <w:rPr>
          <w:rFonts w:ascii="Symbol" w:hAnsi="Symbol"/>
          <w:sz w:val="20"/>
        </w:rPr>
        <w:t></w:t>
      </w:r>
      <w:r>
        <w:rPr>
          <w:spacing w:val="-1"/>
          <w:sz w:val="20"/>
        </w:rPr>
        <w:t> </w:t>
      </w:r>
      <w:r>
        <w:rPr>
          <w:sz w:val="20"/>
        </w:rPr>
        <w:t>standard</w:t>
      </w:r>
      <w:r>
        <w:rPr>
          <w:spacing w:val="-3"/>
          <w:sz w:val="20"/>
        </w:rPr>
        <w:t> </w:t>
      </w:r>
      <w:r>
        <w:rPr>
          <w:sz w:val="20"/>
        </w:rPr>
        <w:t>deviation</w:t>
      </w:r>
      <w:r>
        <w:rPr>
          <w:spacing w:val="-6"/>
          <w:sz w:val="20"/>
        </w:rPr>
        <w:t> </w:t>
      </w:r>
      <w:r>
        <w:rPr>
          <w:sz w:val="20"/>
        </w:rPr>
        <w:t>(range)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(percent)</w:t>
      </w:r>
      <w:r>
        <w:rPr>
          <w:i/>
          <w:sz w:val="20"/>
        </w:rPr>
        <w:t>.</w:t>
      </w:r>
    </w:p>
    <w:p>
      <w:pPr>
        <w:pStyle w:val="BodyText"/>
        <w:rPr>
          <w:i/>
          <w:sz w:val="13"/>
        </w:rPr>
      </w:pPr>
    </w:p>
    <w:p>
      <w:pPr>
        <w:pStyle w:val="BodyText"/>
        <w:spacing w:line="20" w:lineRule="exact"/>
        <w:ind w:left="192"/>
        <w:rPr>
          <w:sz w:val="2"/>
        </w:rPr>
      </w:pPr>
      <w:r>
        <w:rPr>
          <w:sz w:val="2"/>
        </w:rPr>
        <w:pict>
          <v:group style="width:520.0500pt;height:.75pt;mso-position-horizontal-relative:char;mso-position-vertical-relative:line" coordorigin="0,0" coordsize="10401,15">
            <v:line style="position:absolute" from="0,7" to="9143,7" stroked="true" strokeweight=".7176pt" strokecolor="#000000">
              <v:stroke dashstyle="shortdash"/>
            </v:line>
            <v:line style="position:absolute" from="9158,7" to="10401,7" stroked="true" strokeweight=".7176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1"/>
          <w:footerReference w:type="default" r:id="rId12"/>
          <w:pgSz w:w="11910" w:h="16840"/>
          <w:pgMar w:header="434" w:footer="446" w:top="660" w:bottom="640" w:left="520" w:right="600"/>
        </w:sectPr>
      </w:pPr>
    </w:p>
    <w:p>
      <w:pPr>
        <w:pStyle w:val="BodyText"/>
        <w:spacing w:before="82"/>
        <w:ind w:left="200" w:right="41" w:firstLine="360"/>
        <w:jc w:val="both"/>
      </w:pPr>
      <w:r>
        <w:rPr>
          <w:b/>
        </w:rPr>
        <w:t>Table 2 </w:t>
      </w:r>
      <w:r>
        <w:rPr/>
        <w:t>shows assessment of intraoperative results</w:t>
      </w:r>
      <w:r>
        <w:rPr>
          <w:spacing w:val="-52"/>
        </w:rPr>
        <w:t> </w:t>
      </w:r>
      <w:r>
        <w:rPr/>
        <w:t>of</w:t>
      </w:r>
      <w:r>
        <w:rPr>
          <w:spacing w:val="15"/>
        </w:rPr>
        <w:t> </w:t>
      </w:r>
      <w:r>
        <w:rPr/>
        <w:t>patients</w:t>
      </w:r>
      <w:r>
        <w:rPr>
          <w:spacing w:val="16"/>
        </w:rPr>
        <w:t> </w:t>
      </w:r>
      <w:r>
        <w:rPr/>
        <w:t>who</w:t>
      </w:r>
      <w:r>
        <w:rPr>
          <w:spacing w:val="12"/>
        </w:rPr>
        <w:t> </w:t>
      </w:r>
      <w:r>
        <w:rPr/>
        <w:t>underwent</w:t>
      </w:r>
      <w:r>
        <w:rPr>
          <w:spacing w:val="14"/>
        </w:rPr>
        <w:t> </w:t>
      </w:r>
      <w:r>
        <w:rPr/>
        <w:t>NDVH</w:t>
      </w:r>
      <w:r>
        <w:rPr>
          <w:spacing w:val="13"/>
        </w:rPr>
        <w:t> </w:t>
      </w:r>
      <w:r>
        <w:rPr/>
        <w:t>in</w:t>
      </w:r>
      <w:r>
        <w:rPr>
          <w:spacing w:val="19"/>
        </w:rPr>
        <w:t> </w:t>
      </w:r>
      <w:r>
        <w:rPr/>
        <w:t>non-obese</w:t>
      </w:r>
      <w:r>
        <w:rPr>
          <w:spacing w:val="12"/>
        </w:rPr>
        <w:t> </w:t>
      </w:r>
      <w:r>
        <w:rPr/>
        <w:t>(BMI</w:t>
      </w:r>
    </w:p>
    <w:p>
      <w:pPr>
        <w:pStyle w:val="BodyText"/>
        <w:spacing w:before="1"/>
        <w:ind w:left="200" w:right="38"/>
        <w:jc w:val="both"/>
      </w:pPr>
      <w:r>
        <w:rPr/>
        <w:t>&lt;</w:t>
      </w:r>
      <w:r>
        <w:rPr>
          <w:spacing w:val="-8"/>
        </w:rPr>
        <w:t> </w:t>
      </w:r>
      <w:r>
        <w:rPr/>
        <w:t>30</w:t>
      </w:r>
      <w:r>
        <w:rPr>
          <w:spacing w:val="-8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obese</w:t>
      </w:r>
      <w:r>
        <w:rPr>
          <w:spacing w:val="-9"/>
          <w:vertAlign w:val="baseline"/>
        </w:rPr>
        <w:t> </w:t>
      </w:r>
      <w:r>
        <w:rPr>
          <w:vertAlign w:val="baseline"/>
        </w:rPr>
        <w:t>(BMI</w:t>
      </w:r>
      <w:r>
        <w:rPr>
          <w:spacing w:val="-9"/>
          <w:vertAlign w:val="baseline"/>
        </w:rPr>
        <w:t> </w:t>
      </w:r>
      <w:r>
        <w:rPr>
          <w:vertAlign w:val="baseline"/>
        </w:rPr>
        <w:t>≥</w:t>
      </w:r>
      <w:r>
        <w:rPr>
          <w:spacing w:val="-8"/>
          <w:vertAlign w:val="baseline"/>
        </w:rPr>
        <w:t> </w:t>
      </w:r>
      <w:r>
        <w:rPr>
          <w:vertAlign w:val="baseline"/>
        </w:rPr>
        <w:t>30</w:t>
      </w:r>
      <w:r>
        <w:rPr>
          <w:spacing w:val="-8"/>
          <w:vertAlign w:val="baseline"/>
        </w:rPr>
        <w:t> </w:t>
      </w:r>
      <w:r>
        <w:rPr>
          <w:vertAlign w:val="baseline"/>
        </w:rPr>
        <w:t>kg/m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-4"/>
          <w:vertAlign w:val="baseline"/>
        </w:rPr>
        <w:t> </w:t>
      </w:r>
      <w:r>
        <w:rPr>
          <w:vertAlign w:val="baseline"/>
        </w:rPr>
        <w:t>groups.</w:t>
      </w:r>
      <w:r>
        <w:rPr>
          <w:spacing w:val="-8"/>
          <w:vertAlign w:val="baseline"/>
        </w:rPr>
        <w:t> </w:t>
      </w:r>
      <w:r>
        <w:rPr>
          <w:vertAlign w:val="baseline"/>
        </w:rPr>
        <w:t>Obese</w:t>
      </w:r>
      <w:r>
        <w:rPr>
          <w:spacing w:val="-52"/>
          <w:vertAlign w:val="baseline"/>
        </w:rPr>
        <w:t> </w:t>
      </w:r>
      <w:r>
        <w:rPr>
          <w:vertAlign w:val="baseline"/>
        </w:rPr>
        <w:t>women</w:t>
      </w:r>
      <w:r>
        <w:rPr>
          <w:spacing w:val="-6"/>
          <w:vertAlign w:val="baseline"/>
        </w:rPr>
        <w:t> </w:t>
      </w:r>
      <w:r>
        <w:rPr>
          <w:vertAlign w:val="baseline"/>
        </w:rPr>
        <w:t>who</w:t>
      </w:r>
      <w:r>
        <w:rPr>
          <w:spacing w:val="-6"/>
          <w:vertAlign w:val="baseline"/>
        </w:rPr>
        <w:t> </w:t>
      </w:r>
      <w:r>
        <w:rPr>
          <w:vertAlign w:val="baseline"/>
        </w:rPr>
        <w:t>underwent</w:t>
      </w:r>
      <w:r>
        <w:rPr>
          <w:spacing w:val="-5"/>
          <w:vertAlign w:val="baseline"/>
        </w:rPr>
        <w:t> </w:t>
      </w:r>
      <w:r>
        <w:rPr>
          <w:vertAlign w:val="baseline"/>
        </w:rPr>
        <w:t>NDVH</w:t>
      </w:r>
      <w:r>
        <w:rPr>
          <w:spacing w:val="-6"/>
          <w:vertAlign w:val="baseline"/>
        </w:rPr>
        <w:t> </w:t>
      </w:r>
      <w:r>
        <w:rPr>
          <w:vertAlign w:val="baseline"/>
        </w:rPr>
        <w:t>needed</w:t>
      </w:r>
      <w:r>
        <w:rPr>
          <w:spacing w:val="-8"/>
          <w:vertAlign w:val="baseline"/>
        </w:rPr>
        <w:t> </w:t>
      </w:r>
      <w:r>
        <w:rPr>
          <w:vertAlign w:val="baseline"/>
        </w:rPr>
        <w:t>longer</w:t>
      </w:r>
      <w:r>
        <w:rPr>
          <w:spacing w:val="-4"/>
          <w:vertAlign w:val="baseline"/>
        </w:rPr>
        <w:t> </w:t>
      </w:r>
      <w:r>
        <w:rPr>
          <w:vertAlign w:val="baseline"/>
        </w:rPr>
        <w:t>means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53"/>
          <w:vertAlign w:val="baseline"/>
        </w:rPr>
        <w:t> </w:t>
      </w:r>
      <w:r>
        <w:rPr>
          <w:vertAlign w:val="baseline"/>
        </w:rPr>
        <w:t>both</w:t>
      </w:r>
      <w:r>
        <w:rPr>
          <w:spacing w:val="-10"/>
          <w:vertAlign w:val="baseline"/>
        </w:rPr>
        <w:t> </w:t>
      </w:r>
      <w:r>
        <w:rPr>
          <w:vertAlign w:val="baseline"/>
        </w:rPr>
        <w:t>total</w:t>
      </w:r>
      <w:r>
        <w:rPr>
          <w:spacing w:val="-5"/>
          <w:vertAlign w:val="baseline"/>
        </w:rPr>
        <w:t> </w:t>
      </w:r>
      <w:r>
        <w:rPr>
          <w:vertAlign w:val="baseline"/>
        </w:rPr>
        <w:t>OR</w:t>
      </w:r>
      <w:r>
        <w:rPr>
          <w:spacing w:val="-7"/>
          <w:vertAlign w:val="baseline"/>
        </w:rPr>
        <w:t> </w:t>
      </w:r>
      <w:r>
        <w:rPr>
          <w:vertAlign w:val="baseline"/>
        </w:rPr>
        <w:t>time</w:t>
      </w:r>
      <w:r>
        <w:rPr>
          <w:spacing w:val="-6"/>
          <w:vertAlign w:val="baseline"/>
        </w:rPr>
        <w:t> </w:t>
      </w:r>
      <w:r>
        <w:rPr>
          <w:vertAlign w:val="baseline"/>
        </w:rPr>
        <w:t>(min)</w:t>
      </w:r>
      <w:r>
        <w:rPr>
          <w:spacing w:val="-6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actual</w:t>
      </w:r>
      <w:r>
        <w:rPr>
          <w:spacing w:val="-5"/>
          <w:vertAlign w:val="baseline"/>
        </w:rPr>
        <w:t> </w:t>
      </w:r>
      <w:r>
        <w:rPr>
          <w:vertAlign w:val="baseline"/>
        </w:rPr>
        <w:t>OR</w:t>
      </w:r>
      <w:r>
        <w:rPr>
          <w:spacing w:val="-8"/>
          <w:vertAlign w:val="baseline"/>
        </w:rPr>
        <w:t> </w:t>
      </w:r>
      <w:r>
        <w:rPr>
          <w:vertAlign w:val="baseline"/>
        </w:rPr>
        <w:t>time</w:t>
      </w:r>
      <w:r>
        <w:rPr>
          <w:spacing w:val="-6"/>
          <w:vertAlign w:val="baseline"/>
        </w:rPr>
        <w:t> </w:t>
      </w:r>
      <w:r>
        <w:rPr>
          <w:vertAlign w:val="baseline"/>
        </w:rPr>
        <w:t>(min),</w:t>
      </w:r>
      <w:r>
        <w:rPr>
          <w:spacing w:val="-6"/>
          <w:vertAlign w:val="baseline"/>
        </w:rPr>
        <w:t> </w:t>
      </w:r>
      <w:r>
        <w:rPr>
          <w:vertAlign w:val="baseline"/>
        </w:rPr>
        <w:t>had</w:t>
      </w:r>
      <w:r>
        <w:rPr>
          <w:spacing w:val="-53"/>
          <w:vertAlign w:val="baseline"/>
        </w:rPr>
        <w:t> </w:t>
      </w:r>
      <w:r>
        <w:rPr>
          <w:vertAlign w:val="baseline"/>
        </w:rPr>
        <w:t>higher intraoperative EBL, increased need for 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anesthesia, and lesser postoperative uterine weight as a</w:t>
      </w:r>
      <w:r>
        <w:rPr>
          <w:spacing w:val="-52"/>
          <w:vertAlign w:val="baseline"/>
        </w:rPr>
        <w:t> </w:t>
      </w:r>
      <w:r>
        <w:rPr>
          <w:vertAlign w:val="baseline"/>
        </w:rPr>
        <w:t>total  </w:t>
      </w:r>
      <w:r>
        <w:rPr>
          <w:spacing w:val="4"/>
          <w:vertAlign w:val="baseline"/>
        </w:rPr>
        <w:t> </w:t>
      </w:r>
      <w:r>
        <w:rPr>
          <w:vertAlign w:val="baseline"/>
        </w:rPr>
        <w:t>mean  </w:t>
      </w:r>
      <w:r>
        <w:rPr>
          <w:spacing w:val="3"/>
          <w:vertAlign w:val="baseline"/>
        </w:rPr>
        <w:t> </w:t>
      </w:r>
      <w:r>
        <w:rPr>
          <w:vertAlign w:val="baseline"/>
        </w:rPr>
        <w:t>difference.  </w:t>
      </w:r>
      <w:r>
        <w:rPr>
          <w:spacing w:val="1"/>
          <w:vertAlign w:val="baseline"/>
        </w:rPr>
        <w:t> </w:t>
      </w:r>
      <w:r>
        <w:rPr>
          <w:vertAlign w:val="baseline"/>
        </w:rPr>
        <w:t>No  </w:t>
      </w:r>
      <w:r>
        <w:rPr>
          <w:spacing w:val="3"/>
          <w:vertAlign w:val="baseline"/>
        </w:rPr>
        <w:t> </w:t>
      </w:r>
      <w:r>
        <w:rPr>
          <w:vertAlign w:val="baseline"/>
        </w:rPr>
        <w:t>statistically  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significant</w:t>
      </w:r>
    </w:p>
    <w:p>
      <w:pPr>
        <w:pStyle w:val="BodyText"/>
        <w:spacing w:before="82"/>
        <w:ind w:left="200" w:right="117"/>
        <w:jc w:val="both"/>
      </w:pPr>
      <w:r>
        <w:rPr/>
        <w:br w:type="column"/>
      </w:r>
      <w:r>
        <w:rPr/>
        <w:t>differences were seen between the groups in terms of</w:t>
      </w:r>
      <w:r>
        <w:rPr>
          <w:spacing w:val="1"/>
        </w:rPr>
        <w:t> </w:t>
      </w:r>
      <w:r>
        <w:rPr/>
        <w:t>intraoperative complications such as visceral injuries</w:t>
      </w:r>
      <w:r>
        <w:rPr>
          <w:spacing w:val="1"/>
        </w:rPr>
        <w:t> </w:t>
      </w:r>
      <w:r>
        <w:rPr/>
        <w:t>including vesical injuries, intestinal injuries,</w:t>
      </w:r>
      <w:r>
        <w:rPr>
          <w:spacing w:val="1"/>
        </w:rPr>
        <w:t> </w:t>
      </w:r>
      <w:r>
        <w:rPr/>
        <w:t>ureteral</w:t>
      </w:r>
      <w:r>
        <w:rPr>
          <w:spacing w:val="1"/>
        </w:rPr>
        <w:t> </w:t>
      </w:r>
      <w:r>
        <w:rPr/>
        <w:t>injuries, vascular injuries, need for blood transfusion,</w:t>
      </w:r>
      <w:r>
        <w:rPr>
          <w:spacing w:val="1"/>
        </w:rPr>
        <w:t> </w:t>
      </w:r>
      <w:r>
        <w:rPr/>
        <w:t>unintended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injury,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IO</w:t>
      </w:r>
      <w:r>
        <w:rPr>
          <w:spacing w:val="1"/>
        </w:rPr>
        <w:t> </w:t>
      </w:r>
      <w:r>
        <w:rPr/>
        <w:t>complications,</w:t>
      </w:r>
      <w:r>
        <w:rPr>
          <w:spacing w:val="1"/>
        </w:rPr>
        <w:t> </w:t>
      </w:r>
      <w:r>
        <w:rPr/>
        <w:t>bleeding</w:t>
      </w:r>
      <w:r>
        <w:rPr>
          <w:spacing w:val="1"/>
        </w:rPr>
        <w:t> </w:t>
      </w:r>
      <w:r>
        <w:rPr/>
        <w:t>requiring</w:t>
      </w:r>
      <w:r>
        <w:rPr>
          <w:spacing w:val="1"/>
        </w:rPr>
        <w:t> </w:t>
      </w:r>
      <w:r>
        <w:rPr/>
        <w:t>conversion,</w:t>
      </w:r>
      <w:r>
        <w:rPr>
          <w:spacing w:val="1"/>
        </w:rPr>
        <w:t> </w:t>
      </w:r>
      <w:r>
        <w:rPr/>
        <w:t>anesthetic</w:t>
      </w:r>
      <w:r>
        <w:rPr>
          <w:spacing w:val="1"/>
        </w:rPr>
        <w:t> </w:t>
      </w:r>
      <w:r>
        <w:rPr/>
        <w:t>complications,</w:t>
      </w:r>
      <w:r>
        <w:rPr>
          <w:spacing w:val="1"/>
        </w:rPr>
        <w:t> </w:t>
      </w:r>
      <w:r>
        <w:rPr/>
        <w:t>hematoma,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reactive</w:t>
      </w:r>
      <w:r>
        <w:rPr>
          <w:spacing w:val="1"/>
        </w:rPr>
        <w:t> </w:t>
      </w:r>
      <w:r>
        <w:rPr/>
        <w:t>conversion</w:t>
      </w:r>
      <w:r>
        <w:rPr>
          <w:spacing w:val="47"/>
        </w:rPr>
        <w:t> </w:t>
      </w:r>
      <w:r>
        <w:rPr/>
        <w:t>rates,</w:t>
      </w:r>
      <w:r>
        <w:rPr>
          <w:spacing w:val="48"/>
        </w:rPr>
        <w:t> </w:t>
      </w:r>
      <w:r>
        <w:rPr/>
        <w:t>additional</w:t>
      </w:r>
      <w:r>
        <w:rPr>
          <w:spacing w:val="49"/>
        </w:rPr>
        <w:t> </w:t>
      </w:r>
      <w:r>
        <w:rPr/>
        <w:t>IO</w:t>
      </w:r>
      <w:r>
        <w:rPr>
          <w:spacing w:val="47"/>
        </w:rPr>
        <w:t> </w:t>
      </w:r>
      <w:r>
        <w:rPr/>
        <w:t>procedures</w:t>
      </w:r>
      <w:r>
        <w:rPr>
          <w:spacing w:val="48"/>
        </w:rPr>
        <w:t> </w:t>
      </w:r>
      <w:r>
        <w:rPr/>
        <w:t>including</w:t>
      </w:r>
    </w:p>
    <w:p>
      <w:pPr>
        <w:spacing w:after="0"/>
        <w:jc w:val="both"/>
        <w:sectPr>
          <w:type w:val="continuous"/>
          <w:pgSz w:w="11910" w:h="16840"/>
          <w:pgMar w:top="480" w:bottom="0" w:left="520" w:right="600"/>
          <w:cols w:num="2" w:equalWidth="0">
            <w:col w:w="5117" w:space="476"/>
            <w:col w:w="5197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3"/>
          <w:footerReference w:type="default" r:id="rId14"/>
          <w:pgSz w:w="11910" w:h="16840"/>
          <w:pgMar w:header="434" w:footer="398" w:top="660" w:bottom="580" w:left="520" w:right="600"/>
        </w:sectPr>
      </w:pPr>
    </w:p>
    <w:p>
      <w:pPr>
        <w:pStyle w:val="BodyText"/>
        <w:spacing w:before="91"/>
        <w:ind w:left="200" w:right="38"/>
        <w:jc w:val="both"/>
      </w:pPr>
      <w:r>
        <w:rPr/>
        <w:t>OBS,</w:t>
      </w:r>
      <w:r>
        <w:rPr>
          <w:spacing w:val="1"/>
        </w:rPr>
        <w:t> </w:t>
      </w:r>
      <w:r>
        <w:rPr/>
        <w:t>PBSO,</w:t>
      </w:r>
      <w:r>
        <w:rPr>
          <w:spacing w:val="1"/>
        </w:rPr>
        <w:t> </w:t>
      </w:r>
      <w:r>
        <w:rPr/>
        <w:t>debulking,</w:t>
      </w:r>
      <w:r>
        <w:rPr>
          <w:spacing w:val="1"/>
        </w:rPr>
        <w:t> </w:t>
      </w:r>
      <w:r>
        <w:rPr/>
        <w:t>conversion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removed</w:t>
      </w:r>
      <w:r>
        <w:rPr>
          <w:spacing w:val="1"/>
        </w:rPr>
        <w:t> </w:t>
      </w:r>
      <w:r>
        <w:rPr/>
        <w:t>uteri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tiny,</w:t>
      </w:r>
      <w:r>
        <w:rPr>
          <w:spacing w:val="1"/>
        </w:rPr>
        <w:t> </w:t>
      </w:r>
      <w:r>
        <w:rPr/>
        <w:t>average,</w:t>
      </w:r>
      <w:r>
        <w:rPr>
          <w:spacing w:val="1"/>
        </w:rPr>
        <w:t> </w:t>
      </w:r>
      <w:r>
        <w:rPr/>
        <w:t>substantial or huge. There were twelve instances of</w:t>
      </w:r>
      <w:r>
        <w:rPr>
          <w:spacing w:val="1"/>
        </w:rPr>
        <w:t> </w:t>
      </w:r>
      <w:r>
        <w:rPr/>
        <w:t>conversion to TAH observed in both study groups, the</w:t>
      </w:r>
      <w:r>
        <w:rPr>
          <w:spacing w:val="1"/>
        </w:rPr>
        <w:t> </w:t>
      </w:r>
      <w:r>
        <w:rPr/>
        <w:t>conversion was necessitated by the presence of a single</w:t>
      </w:r>
      <w:r>
        <w:rPr>
          <w:spacing w:val="-53"/>
        </w:rPr>
        <w:t> </w:t>
      </w:r>
      <w:r>
        <w:rPr/>
        <w:t>intracavitary myoma, which resulted in a significant</w:t>
      </w:r>
      <w:r>
        <w:rPr>
          <w:spacing w:val="1"/>
        </w:rPr>
        <w:t> </w:t>
      </w:r>
      <w:r>
        <w:rPr/>
        <w:t>increase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uterine</w:t>
      </w:r>
      <w:r>
        <w:rPr>
          <w:spacing w:val="-4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inability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proceed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due</w:t>
      </w:r>
      <w:r>
        <w:rPr>
          <w:spacing w:val="-52"/>
        </w:rPr>
        <w:t> </w:t>
      </w:r>
      <w:r>
        <w:rPr/>
        <w:t>to extensive adhesions following caesarean section as</w:t>
      </w:r>
      <w:r>
        <w:rPr>
          <w:spacing w:val="1"/>
        </w:rPr>
        <w:t> </w:t>
      </w:r>
      <w:r>
        <w:rPr/>
        <w:t>change in the intended surgical route in eight cases,</w:t>
      </w:r>
      <w:r>
        <w:rPr>
          <w:spacing w:val="1"/>
        </w:rPr>
        <w:t> </w:t>
      </w:r>
      <w:r>
        <w:rPr/>
        <w:t>while in 4 cases conversion were reactive to excessive</w:t>
      </w:r>
      <w:r>
        <w:rPr>
          <w:spacing w:val="1"/>
        </w:rPr>
        <w:t> </w:t>
      </w:r>
      <w:r>
        <w:rPr/>
        <w:t>vaginal</w:t>
      </w:r>
      <w:r>
        <w:rPr>
          <w:spacing w:val="3"/>
        </w:rPr>
        <w:t> </w:t>
      </w:r>
      <w:r>
        <w:rPr/>
        <w:t>bleeding. The</w:t>
      </w:r>
      <w:r>
        <w:rPr>
          <w:spacing w:val="3"/>
        </w:rPr>
        <w:t> </w:t>
      </w:r>
      <w:r>
        <w:rPr/>
        <w:t>utilization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either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LigaSure</w:t>
      </w:r>
    </w:p>
    <w:p>
      <w:pPr>
        <w:pStyle w:val="BodyText"/>
        <w:spacing w:before="91"/>
        <w:ind w:left="200" w:right="117"/>
        <w:jc w:val="both"/>
      </w:pPr>
      <w:r>
        <w:rPr/>
        <w:br w:type="column"/>
      </w:r>
      <w:r>
        <w:rPr/>
        <w:t>Impact™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BiClamp®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underwent NDVH January 2018 and was mainly in</w:t>
      </w:r>
      <w:r>
        <w:rPr>
          <w:spacing w:val="1"/>
        </w:rPr>
        <w:t> </w:t>
      </w:r>
      <w:r>
        <w:rPr/>
        <w:t>private</w:t>
      </w:r>
      <w:r>
        <w:rPr>
          <w:spacing w:val="-11"/>
        </w:rPr>
        <w:t> </w:t>
      </w:r>
      <w:r>
        <w:rPr/>
        <w:t>patients.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total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843</w:t>
      </w:r>
      <w:r>
        <w:rPr>
          <w:spacing w:val="-10"/>
        </w:rPr>
        <w:t> </w:t>
      </w:r>
      <w:r>
        <w:rPr/>
        <w:t>cases,</w:t>
      </w:r>
      <w:r>
        <w:rPr>
          <w:spacing w:val="-11"/>
        </w:rPr>
        <w:t> </w:t>
      </w:r>
      <w:r>
        <w:rPr/>
        <w:t>15</w:t>
      </w:r>
      <w:r>
        <w:rPr>
          <w:spacing w:val="-10"/>
        </w:rPr>
        <w:t> </w:t>
      </w:r>
      <w:r>
        <w:rPr/>
        <w:t>incidents</w:t>
      </w:r>
      <w:r>
        <w:rPr>
          <w:spacing w:val="-53"/>
        </w:rPr>
        <w:t> </w:t>
      </w:r>
      <w:r>
        <w:rPr/>
        <w:t>(1.7%) of vesical injuries occurred, 7 (1.6%) in control</w:t>
      </w:r>
      <w:r>
        <w:rPr>
          <w:spacing w:val="-52"/>
        </w:rPr>
        <w:t> </w:t>
      </w:r>
      <w:r>
        <w:rPr/>
        <w:t>group and 8 (1.8%) in study group. Notably, all these</w:t>
      </w:r>
      <w:r>
        <w:rPr>
          <w:spacing w:val="1"/>
        </w:rPr>
        <w:t> </w:t>
      </w:r>
      <w:r>
        <w:rPr/>
        <w:t>injuries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corrected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operator. Furthermore, it is worth mentioning that all</w:t>
      </w:r>
      <w:r>
        <w:rPr>
          <w:spacing w:val="1"/>
        </w:rPr>
        <w:t> </w:t>
      </w:r>
      <w:r>
        <w:rPr/>
        <w:t>women who experienced an incidental cystotomy and</w:t>
      </w:r>
      <w:r>
        <w:rPr>
          <w:spacing w:val="1"/>
        </w:rPr>
        <w:t> </w:t>
      </w:r>
      <w:r>
        <w:rPr/>
        <w:t>subsequently</w:t>
      </w:r>
      <w:r>
        <w:rPr>
          <w:spacing w:val="1"/>
        </w:rPr>
        <w:t> </w:t>
      </w:r>
      <w:r>
        <w:rPr/>
        <w:t>underwent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repair</w:t>
      </w:r>
      <w:r>
        <w:rPr>
          <w:spacing w:val="1"/>
        </w:rPr>
        <w:t> </w:t>
      </w:r>
      <w:r>
        <w:rPr/>
        <w:t>exhibited</w:t>
      </w:r>
      <w:r>
        <w:rPr>
          <w:spacing w:val="1"/>
        </w:rPr>
        <w:t> </w:t>
      </w:r>
      <w:r>
        <w:rPr/>
        <w:t>favorable postoperative outcomes with respect to these</w:t>
      </w:r>
      <w:r>
        <w:rPr>
          <w:spacing w:val="-52"/>
        </w:rPr>
        <w:t> </w:t>
      </w:r>
      <w:r>
        <w:rPr/>
        <w:t>complications.</w:t>
      </w:r>
    </w:p>
    <w:p>
      <w:pPr>
        <w:spacing w:after="0"/>
        <w:jc w:val="both"/>
        <w:sectPr>
          <w:type w:val="continuous"/>
          <w:pgSz w:w="11910" w:h="16840"/>
          <w:pgMar w:top="480" w:bottom="0" w:left="520" w:right="600"/>
          <w:cols w:num="2" w:equalWidth="0">
            <w:col w:w="5114" w:space="479"/>
            <w:col w:w="5197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  <w:pict>
          <v:group style="width:516.35pt;height:.85pt;mso-position-horizontal-relative:char;mso-position-vertical-relative:line" coordorigin="0,0" coordsize="10327,17">
            <v:line style="position:absolute" from="0,8" to="9140,8" stroked="true" strokeweight=".81696pt" strokecolor="#000000">
              <v:stroke dashstyle="shortdash"/>
            </v:line>
            <v:line style="position:absolute" from="9156,8" to="10327,8" stroked="true" strokeweight=".81696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pStyle w:val="BodyText"/>
        <w:spacing w:before="85"/>
        <w:ind w:left="200" w:right="263"/>
        <w:rPr>
          <w:b/>
        </w:rPr>
      </w:pPr>
      <w:r>
        <w:rPr/>
        <w:pict>
          <v:shape style="position:absolute;margin-left:36pt;margin-top:29.879517pt;width:523.4500pt;height:4.6pt;mso-position-horizontal-relative:page;mso-position-vertical-relative:paragraph;z-index:15730176" coordorigin="720,598" coordsize="10469,92" path="m3625,598l3536,598,809,598,780,598,720,598,720,658,720,689,780,689,780,658,809,658,3536,658,3625,658,3625,598xm8058,598l6061,598,5973,598,3625,598,3625,658,5973,658,6061,658,8058,658,8058,598xm10245,598l8147,598,8058,598,8058,658,8147,658,10245,658,10245,598xm11189,598l11129,598,11100,598,11100,598,10334,598,10245,598,10245,658,10334,658,11100,658,11100,658,11129,658,11129,689,11189,689,11189,658,11189,598x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Table 2: </w:t>
      </w:r>
      <w:r>
        <w:rPr/>
        <w:t>Assessment of intraoperative results of patients who underwent NDVH in non-obese (BMI &lt; 30 kg/m</w:t>
      </w:r>
      <w:r>
        <w:rPr>
          <w:vertAlign w:val="superscript"/>
        </w:rPr>
        <w:t>2</w:t>
      </w:r>
      <w:r>
        <w:rPr>
          <w:vertAlign w:val="baseline"/>
        </w:rPr>
        <w:t>) and</w:t>
      </w:r>
      <w:r>
        <w:rPr>
          <w:spacing w:val="-52"/>
          <w:vertAlign w:val="baseline"/>
        </w:rPr>
        <w:t> </w:t>
      </w:r>
      <w:r>
        <w:rPr>
          <w:vertAlign w:val="baseline"/>
        </w:rPr>
        <w:t>obese</w:t>
      </w:r>
      <w:r>
        <w:rPr>
          <w:spacing w:val="-2"/>
          <w:vertAlign w:val="baseline"/>
        </w:rPr>
        <w:t> </w:t>
      </w:r>
      <w:r>
        <w:rPr>
          <w:vertAlign w:val="baseline"/>
        </w:rPr>
        <w:t>(BMI</w:t>
      </w:r>
      <w:r>
        <w:rPr>
          <w:spacing w:val="-4"/>
          <w:vertAlign w:val="baseline"/>
        </w:rPr>
        <w:t> </w:t>
      </w:r>
      <w:r>
        <w:rPr>
          <w:vertAlign w:val="baseline"/>
        </w:rPr>
        <w:t>≥ 30 kg/m</w:t>
      </w:r>
      <w:r>
        <w:rPr>
          <w:vertAlign w:val="superscript"/>
        </w:rPr>
        <w:t>2</w:t>
      </w:r>
      <w:r>
        <w:rPr>
          <w:vertAlign w:val="baseline"/>
        </w:rPr>
        <w:t>) groups</w:t>
      </w:r>
      <w:r>
        <w:rPr>
          <w:b/>
          <w:vertAlign w:val="baseline"/>
        </w:rPr>
        <w:t>.</w: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2437"/>
        <w:gridCol w:w="2086"/>
        <w:gridCol w:w="2187"/>
        <w:gridCol w:w="892"/>
      </w:tblGrid>
      <w:tr>
        <w:trPr>
          <w:trHeight w:val="484" w:hRule="atLeast"/>
        </w:trPr>
        <w:tc>
          <w:tcPr>
            <w:tcW w:w="2779" w:type="dxa"/>
            <w:tcBorders>
              <w:left w:val="thickThinMediumGap" w:sz="12" w:space="0" w:color="000000"/>
            </w:tcBorders>
            <w:shd w:val="clear" w:color="auto" w:fill="DFDFDF"/>
          </w:tcPr>
          <w:p>
            <w:pPr>
              <w:pStyle w:val="TableParagraph"/>
              <w:ind w:left="94"/>
              <w:rPr>
                <w:b/>
                <w:sz w:val="21"/>
              </w:rPr>
            </w:pPr>
            <w:r>
              <w:rPr>
                <w:b/>
                <w:sz w:val="21"/>
              </w:rPr>
              <w:t>Outcome</w:t>
            </w:r>
          </w:p>
        </w:tc>
        <w:tc>
          <w:tcPr>
            <w:tcW w:w="2437" w:type="dxa"/>
            <w:shd w:val="clear" w:color="auto" w:fill="DFDFDF"/>
          </w:tcPr>
          <w:p>
            <w:pPr>
              <w:pStyle w:val="TableParagraph"/>
              <w:spacing w:line="240" w:lineRule="exact"/>
              <w:ind w:left="130" w:right="361"/>
              <w:rPr>
                <w:b/>
                <w:sz w:val="21"/>
              </w:rPr>
            </w:pPr>
            <w:r>
              <w:rPr>
                <w:b/>
                <w:sz w:val="21"/>
              </w:rPr>
              <w:t>Non-obese (BMI &lt; 30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kg/m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(n=412)</w:t>
            </w:r>
          </w:p>
        </w:tc>
        <w:tc>
          <w:tcPr>
            <w:tcW w:w="2086" w:type="dxa"/>
            <w:shd w:val="clear" w:color="auto" w:fill="DFDFDF"/>
          </w:tcPr>
          <w:p>
            <w:pPr>
              <w:pStyle w:val="TableParagraph"/>
              <w:spacing w:line="240" w:lineRule="exact"/>
              <w:ind w:right="401"/>
              <w:rPr>
                <w:b/>
                <w:sz w:val="21"/>
              </w:rPr>
            </w:pPr>
            <w:r>
              <w:rPr>
                <w:b/>
                <w:sz w:val="21"/>
              </w:rPr>
              <w:t>Obese (BMI ≥ 30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kg/m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(n=430)</w:t>
            </w:r>
          </w:p>
        </w:tc>
        <w:tc>
          <w:tcPr>
            <w:tcW w:w="2187" w:type="dxa"/>
            <w:shd w:val="clear" w:color="auto" w:fill="DFDFDF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rFonts w:ascii="Symbol" w:hAnsi="Symbol"/>
                <w:sz w:val="21"/>
              </w:rPr>
              <w:t></w:t>
            </w:r>
            <w:r>
              <w:rPr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(95%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CI)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  <w:shd w:val="clear" w:color="auto" w:fill="DFDFDF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value</w:t>
            </w:r>
          </w:p>
        </w:tc>
      </w:tr>
      <w:tr>
        <w:trPr>
          <w:trHeight w:val="256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time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(min)</w:t>
            </w:r>
          </w:p>
        </w:tc>
        <w:tc>
          <w:tcPr>
            <w:tcW w:w="2437" w:type="dxa"/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189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87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(110–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340)</w:t>
            </w:r>
          </w:p>
        </w:tc>
        <w:tc>
          <w:tcPr>
            <w:tcW w:w="2086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245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125 (210-460)</w:t>
            </w:r>
          </w:p>
        </w:tc>
        <w:tc>
          <w:tcPr>
            <w:tcW w:w="2187" w:type="dxa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56(41.3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70.6)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8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r>
              <w:rPr>
                <w:sz w:val="21"/>
              </w:rPr>
              <w:t>Actual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time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(min)</w:t>
            </w:r>
          </w:p>
        </w:tc>
        <w:tc>
          <w:tcPr>
            <w:tcW w:w="2437" w:type="dxa"/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28 (30– 210)</w:t>
            </w:r>
          </w:p>
        </w:tc>
        <w:tc>
          <w:tcPr>
            <w:tcW w:w="2086" w:type="dxa"/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125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45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(60-220)</w:t>
            </w:r>
          </w:p>
        </w:tc>
        <w:tc>
          <w:tcPr>
            <w:tcW w:w="2187" w:type="dxa"/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41 (35.9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46.1)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6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EBL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(ml)</w:t>
            </w:r>
          </w:p>
        </w:tc>
        <w:tc>
          <w:tcPr>
            <w:tcW w:w="2437" w:type="dxa"/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265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110 (60-1600)</w:t>
            </w:r>
          </w:p>
        </w:tc>
        <w:tc>
          <w:tcPr>
            <w:tcW w:w="2086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415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180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(100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-1700)</w:t>
            </w:r>
          </w:p>
        </w:tc>
        <w:tc>
          <w:tcPr>
            <w:tcW w:w="2187" w:type="dxa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150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(129.7 to 170.3)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41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blood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transfusion</w:t>
            </w:r>
          </w:p>
        </w:tc>
        <w:tc>
          <w:tcPr>
            <w:tcW w:w="2437" w:type="dxa"/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(5.1%)</w:t>
            </w:r>
          </w:p>
        </w:tc>
        <w:tc>
          <w:tcPr>
            <w:tcW w:w="2086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(6.7%)</w:t>
            </w:r>
          </w:p>
        </w:tc>
        <w:tc>
          <w:tcPr>
            <w:tcW w:w="218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(1.66%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4.87%)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0.33</w:t>
            </w:r>
          </w:p>
        </w:tc>
      </w:tr>
      <w:tr>
        <w:trPr>
          <w:trHeight w:val="724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ind w:left="94" w:right="1013"/>
              <w:rPr>
                <w:sz w:val="21"/>
              </w:rPr>
            </w:pPr>
            <w:r>
              <w:rPr>
                <w:sz w:val="21"/>
              </w:rPr>
              <w:t>Spinal anesthesia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General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anesthesia</w:t>
            </w:r>
          </w:p>
          <w:p>
            <w:pPr>
              <w:pStyle w:val="TableParagraph"/>
              <w:spacing w:line="226" w:lineRule="exact"/>
              <w:ind w:left="94"/>
              <w:rPr>
                <w:sz w:val="21"/>
              </w:rPr>
            </w:pPr>
            <w:r>
              <w:rPr>
                <w:sz w:val="21"/>
              </w:rPr>
              <w:t>Endotracheal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tube</w:t>
            </w:r>
          </w:p>
        </w:tc>
        <w:tc>
          <w:tcPr>
            <w:tcW w:w="2437" w:type="dxa"/>
          </w:tcPr>
          <w:p>
            <w:pPr>
              <w:pStyle w:val="TableParagraph"/>
              <w:spacing w:line="235" w:lineRule="exact"/>
              <w:ind w:left="130"/>
              <w:rPr>
                <w:sz w:val="21"/>
              </w:rPr>
            </w:pPr>
            <w:r>
              <w:rPr>
                <w:sz w:val="21"/>
              </w:rPr>
              <w:t>412 (100%)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84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(20.4%)</w:t>
            </w:r>
          </w:p>
          <w:p>
            <w:pPr>
              <w:pStyle w:val="TableParagraph"/>
              <w:spacing w:line="226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21 (%)</w:t>
            </w:r>
          </w:p>
        </w:tc>
        <w:tc>
          <w:tcPr>
            <w:tcW w:w="2086" w:type="dxa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430 (100%)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119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(29%)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45 (%)</w:t>
            </w:r>
          </w:p>
        </w:tc>
        <w:tc>
          <w:tcPr>
            <w:tcW w:w="2187" w:type="dxa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0% (0.89%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0.92%)</w:t>
            </w:r>
          </w:p>
          <w:p>
            <w:pPr>
              <w:pStyle w:val="TableParagraph"/>
              <w:spacing w:before="1"/>
              <w:ind w:right="-58"/>
              <w:rPr>
                <w:sz w:val="21"/>
              </w:rPr>
            </w:pPr>
            <w:r>
              <w:rPr>
                <w:sz w:val="21"/>
              </w:rPr>
              <w:t>8.6%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(0.11%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11.25%)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0.01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0.004</w:t>
            </w:r>
          </w:p>
        </w:tc>
      </w:tr>
      <w:tr>
        <w:trPr>
          <w:trHeight w:val="1449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ind w:left="147" w:right="495" w:hanging="53"/>
              <w:rPr>
                <w:sz w:val="21"/>
              </w:rPr>
            </w:pPr>
            <w:r>
              <w:rPr>
                <w:sz w:val="21"/>
              </w:rPr>
              <w:t>Morcellations techniques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bisection</w:t>
            </w:r>
          </w:p>
          <w:p>
            <w:pPr>
              <w:pStyle w:val="TableParagraph"/>
              <w:ind w:left="147" w:right="1013"/>
              <w:rPr>
                <w:sz w:val="21"/>
              </w:rPr>
            </w:pPr>
            <w:r>
              <w:rPr>
                <w:spacing w:val="-1"/>
                <w:sz w:val="21"/>
              </w:rPr>
              <w:t>myometrial </w:t>
            </w:r>
            <w:r>
              <w:rPr>
                <w:sz w:val="21"/>
              </w:rPr>
              <w:t>coring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wedge resection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myomectomy</w:t>
            </w:r>
          </w:p>
          <w:p>
            <w:pPr>
              <w:pStyle w:val="TableParagraph"/>
              <w:spacing w:line="227" w:lineRule="exact"/>
              <w:ind w:left="147"/>
              <w:rPr>
                <w:sz w:val="21"/>
              </w:rPr>
            </w:pPr>
            <w:r>
              <w:rPr>
                <w:sz w:val="21"/>
              </w:rPr>
              <w:t>spiral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morcellate</w:t>
            </w:r>
          </w:p>
        </w:tc>
        <w:tc>
          <w:tcPr>
            <w:tcW w:w="2437" w:type="dxa"/>
          </w:tcPr>
          <w:p>
            <w:pPr>
              <w:pStyle w:val="TableParagraph"/>
              <w:spacing w:line="235" w:lineRule="exact"/>
              <w:ind w:left="130"/>
              <w:rPr>
                <w:sz w:val="21"/>
              </w:rPr>
            </w:pPr>
            <w:r>
              <w:rPr>
                <w:sz w:val="21"/>
              </w:rPr>
              <w:t>281 (68.2%)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130 (31.5%)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70 (17%)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85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(20.6%)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89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(21.6%)</w:t>
            </w:r>
          </w:p>
          <w:p>
            <w:pPr>
              <w:pStyle w:val="TableParagraph"/>
              <w:spacing w:line="228" w:lineRule="exact"/>
              <w:ind w:left="130"/>
              <w:rPr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(10.9%)</w:t>
            </w:r>
          </w:p>
        </w:tc>
        <w:tc>
          <w:tcPr>
            <w:tcW w:w="2086" w:type="dxa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299 (69.5%)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158 (36.7%)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78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(18.1%)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79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(18.4%)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97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(22.6%)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65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(15.1%)</w:t>
            </w:r>
          </w:p>
        </w:tc>
        <w:tc>
          <w:tcPr>
            <w:tcW w:w="2187" w:type="dxa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(4.94%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7.54%)</w:t>
            </w:r>
          </w:p>
          <w:p>
            <w:pPr>
              <w:pStyle w:val="TableParagraph"/>
              <w:spacing w:before="1"/>
              <w:ind w:right="-58"/>
              <w:rPr>
                <w:sz w:val="21"/>
              </w:rPr>
            </w:pPr>
            <w:r>
              <w:rPr>
                <w:sz w:val="21"/>
              </w:rPr>
              <w:t>5.2%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(1.21%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11.53%)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1.1%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(4.06%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6.23%)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2.2%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(3.15%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7.56%)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1% (4.62%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6.59%)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4.2%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(0.37%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8.75%)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0.68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0.11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0.67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0.42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0.73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0.07</w:t>
            </w:r>
          </w:p>
        </w:tc>
      </w:tr>
      <w:tr>
        <w:trPr>
          <w:trHeight w:val="724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ind w:left="305" w:right="880" w:hanging="159"/>
              <w:rPr>
                <w:sz w:val="21"/>
              </w:rPr>
            </w:pPr>
            <w:r>
              <w:rPr>
                <w:sz w:val="21"/>
              </w:rPr>
              <w:t>- NDVH techniques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Traditional</w:t>
            </w:r>
          </w:p>
          <w:p>
            <w:pPr>
              <w:pStyle w:val="TableParagraph"/>
              <w:spacing w:line="226" w:lineRule="exact"/>
              <w:ind w:left="305"/>
              <w:rPr>
                <w:sz w:val="21"/>
              </w:rPr>
            </w:pPr>
            <w:r>
              <w:rPr>
                <w:sz w:val="21"/>
              </w:rPr>
              <w:t>Energy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based</w:t>
            </w:r>
          </w:p>
        </w:tc>
        <w:tc>
          <w:tcPr>
            <w:tcW w:w="2437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156 (37.9%)</w:t>
            </w:r>
          </w:p>
          <w:p>
            <w:pPr>
              <w:pStyle w:val="TableParagraph"/>
              <w:spacing w:line="226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256 (62.1%)</w:t>
            </w:r>
          </w:p>
        </w:tc>
        <w:tc>
          <w:tcPr>
            <w:tcW w:w="208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189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(44%)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241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(56%)</w:t>
            </w:r>
          </w:p>
        </w:tc>
        <w:tc>
          <w:tcPr>
            <w:tcW w:w="2187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-58"/>
              <w:rPr>
                <w:sz w:val="21"/>
              </w:rPr>
            </w:pPr>
            <w:r>
              <w:rPr>
                <w:sz w:val="21"/>
              </w:rPr>
              <w:t>6.1%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(0.54%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12.66%)</w:t>
            </w:r>
          </w:p>
          <w:p>
            <w:pPr>
              <w:pStyle w:val="TableParagraph"/>
              <w:spacing w:line="226" w:lineRule="exact" w:before="1"/>
              <w:ind w:right="-58"/>
              <w:rPr>
                <w:sz w:val="21"/>
              </w:rPr>
            </w:pPr>
            <w:r>
              <w:rPr>
                <w:sz w:val="21"/>
              </w:rPr>
              <w:t>6.1%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(0.54%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12.66%)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0.07</w:t>
            </w:r>
          </w:p>
        </w:tc>
      </w:tr>
      <w:tr>
        <w:trPr>
          <w:trHeight w:val="3139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IO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complications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0" w:val="left" w:leader="none"/>
              </w:tabs>
              <w:spacing w:line="240" w:lineRule="auto" w:before="1" w:after="0"/>
              <w:ind w:left="269" w:right="0" w:hanging="123"/>
              <w:jc w:val="left"/>
              <w:rPr>
                <w:sz w:val="21"/>
              </w:rPr>
            </w:pPr>
            <w:r>
              <w:rPr>
                <w:sz w:val="21"/>
              </w:rPr>
              <w:t>vesical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injuries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1" w:lineRule="exact" w:before="1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intestinal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injuries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1" w:lineRule="exact" w:before="0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ureteral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injuries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0" w:val="left" w:leader="none"/>
              </w:tabs>
              <w:spacing w:line="240" w:lineRule="auto" w:before="0" w:after="0"/>
              <w:ind w:left="269" w:right="0" w:hanging="123"/>
              <w:jc w:val="left"/>
              <w:rPr>
                <w:sz w:val="21"/>
              </w:rPr>
            </w:pPr>
            <w:r>
              <w:rPr>
                <w:sz w:val="21"/>
              </w:rPr>
              <w:t>vascular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injuries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1" w:lineRule="exact" w:before="1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blood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transfusion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1" w:lineRule="exact" w:before="0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conversion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laparotomy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1" w:lineRule="exact" w:before="1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unintended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organ injury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0" w:lineRule="auto" w:before="0" w:after="0"/>
              <w:ind w:left="115" w:right="86" w:firstLine="31"/>
              <w:jc w:val="left"/>
              <w:rPr>
                <w:sz w:val="21"/>
              </w:rPr>
            </w:pPr>
            <w:r>
              <w:rPr>
                <w:sz w:val="21"/>
              </w:rPr>
              <w:t>total IO complications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bleeding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requiring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conversion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1" w:lineRule="exact" w:before="2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anesthetic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complications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41" w:lineRule="exact" w:before="0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hematoma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26" w:lineRule="exact" w:before="1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strategic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conversion</w:t>
            </w:r>
          </w:p>
        </w:tc>
        <w:tc>
          <w:tcPr>
            <w:tcW w:w="2437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7 (1.6%)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(0.24%)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0 (0%)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(1.2%)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(0.7%)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(1.2%)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4 (1%)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(1.2%)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(0.5%)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(1.2%)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(0.5%)</w:t>
            </w:r>
          </w:p>
          <w:p>
            <w:pPr>
              <w:pStyle w:val="TableParagraph"/>
              <w:spacing w:line="226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(0.7%)</w:t>
            </w:r>
          </w:p>
        </w:tc>
        <w:tc>
          <w:tcPr>
            <w:tcW w:w="208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 (1.8%)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(0.23%)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 (0%)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(1.4%)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(0.9%)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(1.6%)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(0.7%)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(1.6%)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(0.46%)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(1.9%)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(1.2%)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(1.2%)</w:t>
            </w:r>
          </w:p>
        </w:tc>
        <w:tc>
          <w:tcPr>
            <w:tcW w:w="2187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(1.17%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1.88%)</w:t>
            </w:r>
          </w:p>
          <w:p>
            <w:pPr>
              <w:pStyle w:val="TableParagraph"/>
              <w:spacing w:line="241" w:lineRule="exact" w:before="1"/>
              <w:ind w:right="-15"/>
              <w:rPr>
                <w:sz w:val="21"/>
              </w:rPr>
            </w:pPr>
            <w:r>
              <w:rPr>
                <w:sz w:val="21"/>
              </w:rPr>
              <w:t>0.01%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(-1.07%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1.4%)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0% (0.92%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0.89%)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(-1.5% to 1.9%)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0.2% (1.3%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1.7%)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(1.39%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2.22%)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(1.17%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1.88%)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(1.39%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2.22%)</w:t>
            </w:r>
          </w:p>
          <w:p>
            <w:pPr>
              <w:pStyle w:val="TableParagraph"/>
              <w:spacing w:before="1"/>
              <w:ind w:right="-58"/>
              <w:rPr>
                <w:sz w:val="21"/>
              </w:rPr>
            </w:pPr>
            <w:r>
              <w:rPr>
                <w:sz w:val="21"/>
              </w:rPr>
              <w:t>0.04%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(1.22%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1.36%)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(1.14%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2.61%)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(0.74%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2.29%)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0.5%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(1.04%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2.11%)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0.64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0.82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0.64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0.72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0.61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0.45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0.45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</w:tr>
      <w:tr>
        <w:trPr>
          <w:trHeight w:val="1209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36" w:lineRule="exact"/>
              <w:ind w:left="94"/>
              <w:rPr>
                <w:sz w:val="21"/>
              </w:rPr>
            </w:pPr>
            <w:r>
              <w:rPr>
                <w:sz w:val="21"/>
              </w:rPr>
              <w:t>Additional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procedures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3" w:val="left" w:leader="none"/>
              </w:tabs>
              <w:spacing w:line="241" w:lineRule="exact" w:before="0" w:after="0"/>
              <w:ind w:left="562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VOBS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3" w:val="left" w:leader="none"/>
              </w:tabs>
              <w:spacing w:line="240" w:lineRule="auto" w:before="1" w:after="0"/>
              <w:ind w:left="562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VPBSO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3" w:val="left" w:leader="none"/>
              </w:tabs>
              <w:spacing w:line="241" w:lineRule="exact" w:before="1" w:after="0"/>
              <w:ind w:left="562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Debulking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3" w:val="left" w:leader="none"/>
              </w:tabs>
              <w:spacing w:line="228" w:lineRule="exact" w:before="0" w:after="0"/>
              <w:ind w:left="562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Conversion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TAH</w:t>
            </w:r>
          </w:p>
        </w:tc>
        <w:tc>
          <w:tcPr>
            <w:tcW w:w="2437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314 (76.2%)</w:t>
            </w:r>
          </w:p>
          <w:p>
            <w:pPr>
              <w:pStyle w:val="TableParagraph"/>
              <w:spacing w:before="1"/>
              <w:ind w:left="130"/>
              <w:rPr>
                <w:sz w:val="21"/>
              </w:rPr>
            </w:pPr>
            <w:r>
              <w:rPr>
                <w:sz w:val="21"/>
              </w:rPr>
              <w:t>58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(14.1%)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281(68.2%)</w:t>
            </w:r>
          </w:p>
          <w:p>
            <w:pPr>
              <w:pStyle w:val="TableParagraph"/>
              <w:spacing w:line="228" w:lineRule="exact"/>
              <w:ind w:left="130"/>
              <w:rPr>
                <w:sz w:val="21"/>
              </w:rPr>
            </w:pPr>
            <w:r>
              <w:rPr>
                <w:sz w:val="21"/>
              </w:rPr>
              <w:t>5 (1.2%)</w:t>
            </w:r>
          </w:p>
        </w:tc>
        <w:tc>
          <w:tcPr>
            <w:tcW w:w="208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317 (73.7%)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63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(14.7%)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299 (69.5%)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7 (1.6%)</w:t>
            </w:r>
          </w:p>
        </w:tc>
        <w:tc>
          <w:tcPr>
            <w:tcW w:w="2187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(3.36%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8.32%)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(4.18%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5.35%)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1.3%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(4.94%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7.54%)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0.4%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(1.39%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2.22%)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0.4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0.8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0.68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0.61</w:t>
            </w:r>
          </w:p>
        </w:tc>
      </w:tr>
      <w:tr>
        <w:trPr>
          <w:trHeight w:val="256" w:hRule="atLeast"/>
        </w:trPr>
        <w:tc>
          <w:tcPr>
            <w:tcW w:w="2779" w:type="dxa"/>
            <w:tcBorders>
              <w:left w:val="thickThinMediumGap" w:sz="12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-PO uterine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weight (g)</w:t>
            </w:r>
          </w:p>
        </w:tc>
        <w:tc>
          <w:tcPr>
            <w:tcW w:w="2437" w:type="dxa"/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180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66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(60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1300)</w:t>
            </w:r>
          </w:p>
        </w:tc>
        <w:tc>
          <w:tcPr>
            <w:tcW w:w="2086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168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75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(70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–1400)</w:t>
            </w:r>
          </w:p>
        </w:tc>
        <w:tc>
          <w:tcPr>
            <w:tcW w:w="2187" w:type="dxa"/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12(2.42-21.57)</w:t>
            </w:r>
          </w:p>
        </w:tc>
        <w:tc>
          <w:tcPr>
            <w:tcW w:w="892" w:type="dxa"/>
            <w:tcBorders>
              <w:right w:val="thickThinMediumGap" w:sz="12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0.01</w:t>
            </w:r>
          </w:p>
        </w:tc>
      </w:tr>
      <w:tr>
        <w:trPr>
          <w:trHeight w:val="1209" w:hRule="atLeast"/>
        </w:trPr>
        <w:tc>
          <w:tcPr>
            <w:tcW w:w="2779" w:type="dxa"/>
            <w:tcBorders>
              <w:left w:val="thickThin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-Uterus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weight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(category)</w:t>
            </w:r>
          </w:p>
          <w:p>
            <w:pPr>
              <w:pStyle w:val="TableParagraph"/>
              <w:spacing w:before="1"/>
              <w:ind w:left="46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Tiny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(≤100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g)</w:t>
            </w:r>
          </w:p>
          <w:p>
            <w:pPr>
              <w:pStyle w:val="TableParagraph"/>
              <w:spacing w:line="241" w:lineRule="exact" w:before="1"/>
              <w:ind w:left="46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Average (101–280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g)</w:t>
            </w:r>
          </w:p>
          <w:p>
            <w:pPr>
              <w:pStyle w:val="TableParagraph"/>
              <w:spacing w:line="241" w:lineRule="exact"/>
              <w:ind w:left="46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Substantial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(280–600 g)</w:t>
            </w:r>
          </w:p>
          <w:p>
            <w:pPr>
              <w:pStyle w:val="TableParagraph"/>
              <w:spacing w:line="228" w:lineRule="exact" w:before="1"/>
              <w:ind w:left="46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Huge (&gt;600 g)</w:t>
            </w:r>
          </w:p>
        </w:tc>
        <w:tc>
          <w:tcPr>
            <w:tcW w:w="243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134 (32.5%)</w:t>
            </w:r>
          </w:p>
          <w:p>
            <w:pPr>
              <w:pStyle w:val="TableParagraph"/>
              <w:spacing w:line="241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190 (46.1%)</w:t>
            </w:r>
          </w:p>
          <w:p>
            <w:pPr>
              <w:pStyle w:val="TableParagraph"/>
              <w:spacing w:line="241" w:lineRule="exact"/>
              <w:ind w:left="130"/>
              <w:rPr>
                <w:sz w:val="21"/>
              </w:rPr>
            </w:pPr>
            <w:r>
              <w:rPr>
                <w:sz w:val="21"/>
              </w:rPr>
              <w:t>58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(14.1%)</w:t>
            </w:r>
          </w:p>
          <w:p>
            <w:pPr>
              <w:pStyle w:val="TableParagraph"/>
              <w:spacing w:line="228" w:lineRule="exact" w:before="2"/>
              <w:ind w:left="130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(7.3%)</w:t>
            </w:r>
          </w:p>
        </w:tc>
        <w:tc>
          <w:tcPr>
            <w:tcW w:w="208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156 (36.3%)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178 (41.4%)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67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(15.6%)</w:t>
            </w:r>
          </w:p>
          <w:p>
            <w:pPr>
              <w:pStyle w:val="TableParagraph"/>
              <w:spacing w:line="228" w:lineRule="exact" w:before="2"/>
              <w:rPr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(6.7%)</w:t>
            </w:r>
          </w:p>
        </w:tc>
        <w:tc>
          <w:tcPr>
            <w:tcW w:w="218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-58"/>
              <w:rPr>
                <w:sz w:val="21"/>
              </w:rPr>
            </w:pPr>
            <w:r>
              <w:rPr>
                <w:sz w:val="21"/>
              </w:rPr>
              <w:t>3.8%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(2.62%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10.16%)</w:t>
            </w:r>
          </w:p>
          <w:p>
            <w:pPr>
              <w:pStyle w:val="TableParagraph"/>
              <w:spacing w:line="241" w:lineRule="exact" w:before="1"/>
              <w:ind w:right="-58"/>
              <w:rPr>
                <w:sz w:val="21"/>
              </w:rPr>
            </w:pPr>
            <w:r>
              <w:rPr>
                <w:sz w:val="21"/>
              </w:rPr>
              <w:t>4.7%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(1.99%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11.34%)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1.5%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(3.34%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6.31%)</w:t>
            </w:r>
          </w:p>
          <w:p>
            <w:pPr>
              <w:pStyle w:val="TableParagraph"/>
              <w:spacing w:line="228" w:lineRule="exact" w:before="2"/>
              <w:rPr>
                <w:sz w:val="21"/>
              </w:rPr>
            </w:pPr>
            <w:r>
              <w:rPr>
                <w:sz w:val="21"/>
              </w:rPr>
              <w:t>0.6%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(2.89%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4.14%)</w:t>
            </w:r>
          </w:p>
        </w:tc>
        <w:tc>
          <w:tcPr>
            <w:tcW w:w="892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0.25</w:t>
            </w:r>
          </w:p>
          <w:p>
            <w:pPr>
              <w:pStyle w:val="TableParagraph"/>
              <w:spacing w:line="241" w:lineRule="exact" w:before="1"/>
              <w:rPr>
                <w:sz w:val="21"/>
              </w:rPr>
            </w:pPr>
            <w:r>
              <w:rPr>
                <w:sz w:val="21"/>
              </w:rPr>
              <w:t>0.17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0.54</w:t>
            </w:r>
          </w:p>
          <w:p>
            <w:pPr>
              <w:pStyle w:val="TableParagraph"/>
              <w:spacing w:line="228" w:lineRule="exact" w:before="2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</w:tr>
    </w:tbl>
    <w:p>
      <w:pPr>
        <w:spacing w:line="240" w:lineRule="auto" w:before="11"/>
        <w:ind w:left="200" w:right="114" w:firstLine="0"/>
        <w:jc w:val="both"/>
        <w:rPr>
          <w:sz w:val="20"/>
        </w:rPr>
      </w:pPr>
      <w:r>
        <w:rPr>
          <w:b/>
          <w:sz w:val="20"/>
        </w:rPr>
        <w:t>NDVH: </w:t>
      </w:r>
      <w:r>
        <w:rPr>
          <w:sz w:val="20"/>
        </w:rPr>
        <w:t>Non-descent vaginal hysterectomy, </w:t>
      </w:r>
      <w:r>
        <w:rPr>
          <w:rFonts w:ascii="Symbol" w:hAnsi="Symbol"/>
          <w:sz w:val="20"/>
        </w:rPr>
        <w:t></w:t>
      </w:r>
      <w:r>
        <w:rPr>
          <w:b/>
          <w:sz w:val="20"/>
        </w:rPr>
        <w:t>(95% CI)</w:t>
      </w:r>
      <w:r>
        <w:rPr>
          <w:sz w:val="20"/>
        </w:rPr>
        <w:t>: Point estimate difference with 95% confidence interval, </w:t>
      </w:r>
      <w:r>
        <w:rPr>
          <w:b/>
          <w:sz w:val="20"/>
        </w:rPr>
        <w:t>OR: </w:t>
      </w:r>
      <w:r>
        <w:rPr>
          <w:sz w:val="20"/>
        </w:rPr>
        <w:t>operative</w:t>
      </w:r>
      <w:r>
        <w:rPr>
          <w:spacing w:val="1"/>
          <w:sz w:val="20"/>
        </w:rPr>
        <w:t> </w:t>
      </w:r>
      <w:r>
        <w:rPr>
          <w:sz w:val="20"/>
        </w:rPr>
        <w:t>room, </w:t>
      </w:r>
      <w:r>
        <w:rPr>
          <w:b/>
          <w:sz w:val="20"/>
        </w:rPr>
        <w:t>EBL: </w:t>
      </w:r>
      <w:r>
        <w:rPr>
          <w:sz w:val="20"/>
        </w:rPr>
        <w:t>estimated blood loss</w:t>
      </w:r>
      <w:r>
        <w:rPr>
          <w:b/>
          <w:sz w:val="20"/>
        </w:rPr>
        <w:t>. VOBS: </w:t>
      </w:r>
      <w:r>
        <w:rPr>
          <w:sz w:val="20"/>
        </w:rPr>
        <w:t>Vaginal opportunistic bilateral salpingectomy, </w:t>
      </w:r>
      <w:r>
        <w:rPr>
          <w:b/>
          <w:sz w:val="20"/>
        </w:rPr>
        <w:t>VPBSO: </w:t>
      </w:r>
      <w:r>
        <w:rPr>
          <w:sz w:val="20"/>
        </w:rPr>
        <w:t>Vaginal prophylactic bilateral</w:t>
      </w:r>
      <w:r>
        <w:rPr>
          <w:spacing w:val="1"/>
          <w:sz w:val="20"/>
        </w:rPr>
        <w:t> </w:t>
      </w:r>
      <w:r>
        <w:rPr>
          <w:sz w:val="20"/>
        </w:rPr>
        <w:t>salpingo-oophorectomy,</w:t>
      </w:r>
      <w:r>
        <w:rPr>
          <w:spacing w:val="-5"/>
          <w:sz w:val="20"/>
        </w:rPr>
        <w:t> </w:t>
      </w:r>
      <w:r>
        <w:rPr>
          <w:b/>
          <w:sz w:val="20"/>
        </w:rPr>
        <w:t>IO:</w:t>
      </w:r>
      <w:r>
        <w:rPr>
          <w:b/>
          <w:spacing w:val="-4"/>
          <w:sz w:val="20"/>
        </w:rPr>
        <w:t> </w:t>
      </w:r>
      <w:r>
        <w:rPr>
          <w:sz w:val="20"/>
        </w:rPr>
        <w:t>intraoperative,</w:t>
      </w:r>
      <w:r>
        <w:rPr>
          <w:spacing w:val="-3"/>
          <w:sz w:val="20"/>
        </w:rPr>
        <w:t> </w:t>
      </w:r>
      <w:r>
        <w:rPr>
          <w:b/>
          <w:sz w:val="20"/>
        </w:rPr>
        <w:t>PO:</w:t>
      </w:r>
      <w:r>
        <w:rPr>
          <w:b/>
          <w:spacing w:val="-5"/>
          <w:sz w:val="20"/>
        </w:rPr>
        <w:t> </w:t>
      </w:r>
      <w:r>
        <w:rPr>
          <w:sz w:val="20"/>
        </w:rPr>
        <w:t>postoperative,</w:t>
      </w:r>
      <w:r>
        <w:rPr>
          <w:spacing w:val="-4"/>
          <w:sz w:val="20"/>
        </w:rPr>
        <w:t> </w:t>
      </w:r>
      <w:r>
        <w:rPr>
          <w:b/>
          <w:sz w:val="20"/>
        </w:rPr>
        <w:t>TAH:</w:t>
      </w:r>
      <w:r>
        <w:rPr>
          <w:b/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5"/>
          <w:sz w:val="20"/>
        </w:rPr>
        <w:t> </w:t>
      </w:r>
      <w:r>
        <w:rPr>
          <w:sz w:val="20"/>
        </w:rPr>
        <w:t>abdominal</w:t>
      </w:r>
      <w:r>
        <w:rPr>
          <w:spacing w:val="-5"/>
          <w:sz w:val="20"/>
        </w:rPr>
        <w:t> </w:t>
      </w:r>
      <w:r>
        <w:rPr>
          <w:sz w:val="20"/>
        </w:rPr>
        <w:t>hysterectomy.</w:t>
      </w:r>
      <w:r>
        <w:rPr>
          <w:spacing w:val="-6"/>
          <w:sz w:val="20"/>
        </w:rPr>
        <w:t> </w:t>
      </w:r>
      <w:r>
        <w:rPr>
          <w:sz w:val="20"/>
        </w:rPr>
        <w:t>Values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mean</w:t>
      </w:r>
      <w:r>
        <w:rPr>
          <w:spacing w:val="-7"/>
          <w:sz w:val="20"/>
        </w:rPr>
        <w:t> </w:t>
      </w:r>
      <w:r>
        <w:rPr>
          <w:rFonts w:ascii="Symbol" w:hAnsi="Symbol"/>
          <w:sz w:val="20"/>
        </w:rPr>
        <w:t></w:t>
      </w:r>
      <w:r>
        <w:rPr>
          <w:spacing w:val="-47"/>
          <w:sz w:val="20"/>
        </w:rPr>
        <w:t> </w:t>
      </w:r>
      <w:r>
        <w:rPr>
          <w:sz w:val="20"/>
        </w:rPr>
        <w:t>standard deviation(range)</w:t>
      </w:r>
      <w:r>
        <w:rPr>
          <w:spacing w:val="1"/>
          <w:sz w:val="20"/>
        </w:rPr>
        <w:t> </w:t>
      </w:r>
      <w:r>
        <w:rPr>
          <w:sz w:val="20"/>
        </w:rPr>
        <w:t>or number</w:t>
      </w:r>
      <w:r>
        <w:rPr>
          <w:spacing w:val="1"/>
          <w:sz w:val="20"/>
        </w:rPr>
        <w:t> </w:t>
      </w:r>
      <w:r>
        <w:rPr>
          <w:sz w:val="20"/>
        </w:rPr>
        <w:t>(percent).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480" w:bottom="0" w:left="520" w:right="60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1"/>
        <w:ind w:left="200" w:right="114" w:firstLine="360"/>
        <w:jc w:val="both"/>
      </w:pPr>
      <w:r>
        <w:rPr>
          <w:b/>
        </w:rPr>
        <w:t>Table 3 </w:t>
      </w:r>
      <w:r>
        <w:rPr/>
        <w:t>presents the early and late postoperative outcomes as seen in this retrospective analysis. There were</w:t>
      </w:r>
      <w:r>
        <w:rPr>
          <w:spacing w:val="1"/>
        </w:rPr>
        <w:t> </w:t>
      </w:r>
      <w:r>
        <w:rPr/>
        <w:t>statistically higher significant differences observed between the obese over non-obese groups of participants who</w:t>
      </w:r>
      <w:r>
        <w:rPr>
          <w:spacing w:val="1"/>
        </w:rPr>
        <w:t> </w:t>
      </w:r>
      <w:r>
        <w:rPr/>
        <w:t>underwent</w:t>
      </w:r>
      <w:r>
        <w:rPr>
          <w:spacing w:val="-5"/>
        </w:rPr>
        <w:t> </w:t>
      </w:r>
      <w:r>
        <w:rPr/>
        <w:t>NDVH</w:t>
      </w:r>
      <w:r>
        <w:rPr>
          <w:spacing w:val="-10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percentage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women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severe</w:t>
      </w:r>
      <w:r>
        <w:rPr>
          <w:spacing w:val="-6"/>
        </w:rPr>
        <w:t> </w:t>
      </w:r>
      <w:r>
        <w:rPr/>
        <w:t>pain</w:t>
      </w:r>
      <w:r>
        <w:rPr>
          <w:spacing w:val="-6"/>
        </w:rPr>
        <w:t> </w:t>
      </w:r>
      <w:r>
        <w:rPr/>
        <w:t>experienced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six</w:t>
      </w:r>
      <w:r>
        <w:rPr>
          <w:spacing w:val="-6"/>
        </w:rPr>
        <w:t> </w:t>
      </w:r>
      <w:r>
        <w:rPr/>
        <w:t>hours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24</w:t>
      </w:r>
      <w:r>
        <w:rPr>
          <w:spacing w:val="-6"/>
        </w:rPr>
        <w:t> </w:t>
      </w:r>
      <w:r>
        <w:rPr/>
        <w:t>hours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53"/>
        </w:rPr>
        <w:t> </w:t>
      </w:r>
      <w:r>
        <w:rPr/>
        <w:t>surgery, women with PO nausea and vomiting, women with venous thromboembolism (VTE) namely DVT, women</w:t>
      </w:r>
      <w:r>
        <w:rPr>
          <w:spacing w:val="1"/>
        </w:rPr>
        <w:t> </w:t>
      </w:r>
      <w:r>
        <w:rPr/>
        <w:t>with need for VTE prophylaxis, and the means amount of consumed analgesic drugs (both narcotic and non-steroidal</w:t>
      </w:r>
      <w:r>
        <w:rPr>
          <w:spacing w:val="1"/>
        </w:rPr>
        <w:t> </w:t>
      </w:r>
      <w:r>
        <w:rPr/>
        <w:t>anti-inflammatory drugs), absolute change in HB (g/dl), lengthier time required to get out of bed, longer time to pass</w:t>
      </w:r>
      <w:r>
        <w:rPr>
          <w:spacing w:val="1"/>
        </w:rPr>
        <w:t> </w:t>
      </w:r>
      <w:r>
        <w:rPr/>
        <w:t>flatus, slower return to usual activity, extended length of postoperative hospital stay, delayed resumption of coitus,</w:t>
      </w:r>
      <w:r>
        <w:rPr>
          <w:spacing w:val="1"/>
        </w:rPr>
        <w:t> </w:t>
      </w:r>
      <w:r>
        <w:rPr/>
        <w:t>prolonged</w:t>
      </w:r>
      <w:r>
        <w:rPr>
          <w:spacing w:val="-1"/>
        </w:rPr>
        <w:t> </w:t>
      </w:r>
      <w:r>
        <w:rPr/>
        <w:t>duration of VTE</w:t>
      </w:r>
      <w:r>
        <w:rPr>
          <w:spacing w:val="-6"/>
        </w:rPr>
        <w:t> </w:t>
      </w:r>
      <w:r>
        <w:rPr/>
        <w:t>prophylaxis,</w:t>
      </w:r>
      <w:r>
        <w:rPr>
          <w:spacing w:val="-3"/>
        </w:rPr>
        <w:t> </w:t>
      </w:r>
      <w:r>
        <w:rPr/>
        <w:t>longer</w:t>
      </w:r>
      <w:r>
        <w:rPr>
          <w:spacing w:val="1"/>
        </w:rPr>
        <w:t> </w:t>
      </w:r>
      <w:r>
        <w:rPr/>
        <w:t>postoperative vaginal</w:t>
      </w:r>
      <w:r>
        <w:rPr>
          <w:spacing w:val="1"/>
        </w:rPr>
        <w:t> </w:t>
      </w:r>
      <w:r>
        <w:rPr/>
        <w:t>length.</w:t>
      </w:r>
    </w:p>
    <w:p>
      <w:pPr>
        <w:pStyle w:val="BodyText"/>
        <w:spacing w:before="1"/>
      </w:pPr>
    </w:p>
    <w:p>
      <w:pPr>
        <w:pStyle w:val="BodyText"/>
        <w:spacing w:after="22"/>
        <w:ind w:left="200" w:right="358"/>
      </w:pPr>
      <w:r>
        <w:rPr>
          <w:b/>
        </w:rPr>
        <w:t>Table 3: </w:t>
      </w:r>
      <w:r>
        <w:rPr/>
        <w:t>Assessment of early and late postoperative results of patients who underwent NDVH in non-obese (BMI &lt;</w:t>
      </w:r>
      <w:r>
        <w:rPr>
          <w:spacing w:val="-52"/>
        </w:rPr>
        <w:t> </w:t>
      </w:r>
      <w:r>
        <w:rPr/>
        <w:t>30</w:t>
      </w:r>
      <w:r>
        <w:rPr>
          <w:spacing w:val="-1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vertAlign w:val="baseline"/>
        </w:rPr>
        <w:t>) and obese</w:t>
      </w:r>
      <w:r>
        <w:rPr>
          <w:spacing w:val="-2"/>
          <w:vertAlign w:val="baseline"/>
        </w:rPr>
        <w:t> </w:t>
      </w:r>
      <w:r>
        <w:rPr>
          <w:vertAlign w:val="baseline"/>
        </w:rPr>
        <w:t>(BMI</w:t>
      </w:r>
      <w:r>
        <w:rPr>
          <w:spacing w:val="-4"/>
          <w:vertAlign w:val="baseline"/>
        </w:rPr>
        <w:t> </w:t>
      </w:r>
      <w:r>
        <w:rPr>
          <w:vertAlign w:val="baseline"/>
        </w:rPr>
        <w:t>≥</w:t>
      </w:r>
      <w:r>
        <w:rPr>
          <w:spacing w:val="1"/>
          <w:vertAlign w:val="baseline"/>
        </w:rPr>
        <w:t> </w:t>
      </w:r>
      <w:r>
        <w:rPr>
          <w:vertAlign w:val="baseline"/>
        </w:rPr>
        <w:t>30 kg/m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groups.</w:t>
      </w:r>
    </w:p>
    <w:tbl>
      <w:tblPr>
        <w:tblW w:w="0" w:type="auto"/>
        <w:jc w:val="left"/>
        <w:tblInd w:w="28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2425"/>
        <w:gridCol w:w="1985"/>
        <w:gridCol w:w="2221"/>
        <w:gridCol w:w="823"/>
      </w:tblGrid>
      <w:tr>
        <w:trPr>
          <w:trHeight w:val="483" w:hRule="atLeast"/>
        </w:trPr>
        <w:tc>
          <w:tcPr>
            <w:tcW w:w="29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9" w:lineRule="exact"/>
              <w:ind w:left="94"/>
              <w:rPr>
                <w:b/>
                <w:sz w:val="21"/>
              </w:rPr>
            </w:pPr>
            <w:r>
              <w:rPr>
                <w:b/>
                <w:sz w:val="21"/>
              </w:rPr>
              <w:t>Outcome</w:t>
            </w:r>
          </w:p>
        </w:tc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2" w:lineRule="exact"/>
              <w:ind w:left="130" w:right="384"/>
              <w:rPr>
                <w:b/>
                <w:sz w:val="21"/>
              </w:rPr>
            </w:pPr>
            <w:r>
              <w:rPr>
                <w:b/>
                <w:sz w:val="21"/>
              </w:rPr>
              <w:t>non-obese (BMI &lt; 30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kg/m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(n=412)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42" w:lineRule="exact"/>
              <w:ind w:right="358"/>
              <w:rPr>
                <w:b/>
                <w:sz w:val="21"/>
              </w:rPr>
            </w:pPr>
            <w:r>
              <w:rPr>
                <w:b/>
                <w:sz w:val="21"/>
              </w:rPr>
              <w:t>obese (BMI ≥ 30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kg/m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(n=430)</w:t>
            </w:r>
          </w:p>
        </w:tc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7" w:lineRule="exact"/>
              <w:rPr>
                <w:b/>
                <w:sz w:val="21"/>
              </w:rPr>
            </w:pPr>
            <w:r>
              <w:rPr>
                <w:rFonts w:ascii="Symbol" w:hAnsi="Symbol"/>
                <w:sz w:val="21"/>
              </w:rPr>
              <w:t></w:t>
            </w:r>
            <w:r>
              <w:rPr>
                <w:b/>
                <w:sz w:val="21"/>
              </w:rPr>
              <w:t>(95%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CI)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P</w:t>
            </w:r>
          </w:p>
          <w:p>
            <w:pPr>
              <w:pStyle w:val="TableParagraph"/>
              <w:spacing w:line="224" w:lineRule="exact"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value</w:t>
            </w:r>
          </w:p>
        </w:tc>
      </w:tr>
      <w:tr>
        <w:trPr>
          <w:trHeight w:val="238" w:hRule="atLeast"/>
        </w:trPr>
        <w:tc>
          <w:tcPr>
            <w:tcW w:w="29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94"/>
              <w:rPr>
                <w:sz w:val="21"/>
              </w:rPr>
            </w:pPr>
            <w:r>
              <w:rPr>
                <w:sz w:val="21"/>
              </w:rPr>
              <w:t>PO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severe pain 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6h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30"/>
              <w:rPr>
                <w:sz w:val="21"/>
              </w:rPr>
            </w:pPr>
            <w:r>
              <w:rPr>
                <w:sz w:val="21"/>
              </w:rPr>
              <w:t>193 (46.8%)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245 (56.9%)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40"/>
              <w:rPr>
                <w:sz w:val="21"/>
              </w:rPr>
            </w:pPr>
            <w:r>
              <w:rPr>
                <w:sz w:val="21"/>
              </w:rPr>
              <w:t>10.1%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(3.34%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16.7%)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0.003</w:t>
            </w:r>
          </w:p>
        </w:tc>
      </w:tr>
      <w:tr>
        <w:trPr>
          <w:trHeight w:val="243" w:hRule="atLeast"/>
        </w:trPr>
        <w:tc>
          <w:tcPr>
            <w:tcW w:w="29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323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at 24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30"/>
              <w:rPr>
                <w:sz w:val="21"/>
              </w:rPr>
            </w:pPr>
            <w:r>
              <w:rPr>
                <w:sz w:val="21"/>
              </w:rPr>
              <w:t>95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(23.1%)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142 (33.0%)</w:t>
            </w:r>
          </w:p>
        </w:tc>
        <w:tc>
          <w:tcPr>
            <w:tcW w:w="2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40"/>
              <w:rPr>
                <w:sz w:val="21"/>
              </w:rPr>
            </w:pPr>
            <w:r>
              <w:rPr>
                <w:sz w:val="21"/>
              </w:rPr>
              <w:t>9.9%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(3.83%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15.85%)</w:t>
            </w:r>
          </w:p>
        </w:tc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0.001</w:t>
            </w:r>
          </w:p>
        </w:tc>
      </w:tr>
      <w:tr>
        <w:trPr>
          <w:trHeight w:val="236" w:hRule="atLeast"/>
        </w:trPr>
        <w:tc>
          <w:tcPr>
            <w:tcW w:w="29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94"/>
              <w:rPr>
                <w:sz w:val="21"/>
              </w:rPr>
            </w:pPr>
            <w:r>
              <w:rPr>
                <w:sz w:val="21"/>
              </w:rPr>
              <w:t>Analgesic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requirements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over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29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94"/>
              <w:rPr>
                <w:sz w:val="21"/>
              </w:rPr>
            </w:pPr>
            <w:r>
              <w:rPr>
                <w:sz w:val="21"/>
              </w:rPr>
              <w:t>24h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1"/>
              <w:ind w:left="130"/>
              <w:rPr>
                <w:sz w:val="21"/>
              </w:rPr>
            </w:pPr>
            <w:r>
              <w:rPr>
                <w:sz w:val="21"/>
              </w:rPr>
              <w:t>13.8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9.2 (10-40)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1"/>
              <w:rPr>
                <w:sz w:val="21"/>
              </w:rPr>
            </w:pPr>
            <w:r>
              <w:rPr>
                <w:sz w:val="21"/>
              </w:rPr>
              <w:t>18.2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9.8 (10-40)</w:t>
            </w:r>
          </w:p>
        </w:tc>
        <w:tc>
          <w:tcPr>
            <w:tcW w:w="2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40"/>
              <w:rPr>
                <w:sz w:val="21"/>
              </w:rPr>
            </w:pPr>
            <w:r>
              <w:rPr>
                <w:sz w:val="21"/>
              </w:rPr>
              <w:t>4.4 (3.11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5.69)</w:t>
            </w:r>
          </w:p>
        </w:tc>
        <w:tc>
          <w:tcPr>
            <w:tcW w:w="82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472" w:hRule="atLeast"/>
        </w:trPr>
        <w:tc>
          <w:tcPr>
            <w:tcW w:w="29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94"/>
              <w:rPr>
                <w:sz w:val="21"/>
              </w:rPr>
            </w:pPr>
            <w:r>
              <w:rPr>
                <w:sz w:val="21"/>
              </w:rPr>
              <w:t>-Total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narcotic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(mg)</w:t>
            </w:r>
          </w:p>
          <w:p>
            <w:pPr>
              <w:pStyle w:val="TableParagraph"/>
              <w:spacing w:line="228" w:lineRule="exact"/>
              <w:ind w:left="94"/>
              <w:rPr>
                <w:sz w:val="21"/>
              </w:rPr>
            </w:pPr>
            <w:r>
              <w:rPr>
                <w:sz w:val="21"/>
              </w:rPr>
              <w:t>-Total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parental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NSAID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(mg)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110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65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(100-200)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150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70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(100-250)</w:t>
            </w:r>
          </w:p>
        </w:tc>
        <w:tc>
          <w:tcPr>
            <w:tcW w:w="2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40"/>
              <w:rPr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(30.85 to 49.15)</w:t>
            </w:r>
          </w:p>
        </w:tc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PO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nausea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vomiting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(8.3%)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62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(14.4%)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6.1%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(1.8%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 10.4%)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0.005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PO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blood transfusion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2 (0.5%)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3 (0.7%)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(1.16%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1.58%)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94"/>
              <w:rPr>
                <w:sz w:val="21"/>
              </w:rPr>
            </w:pPr>
            <w:r>
              <w:rPr>
                <w:sz w:val="21"/>
              </w:rPr>
              <w:t>Perioperative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BT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30"/>
              <w:rPr>
                <w:sz w:val="21"/>
              </w:rPr>
            </w:pPr>
            <w:r>
              <w:rPr>
                <w:sz w:val="21"/>
              </w:rPr>
              <w:t>8 (1.9%)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9 (2.1%)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(1.88%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2.27%)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0.88</w:t>
            </w:r>
          </w:p>
        </w:tc>
      </w:tr>
      <w:tr>
        <w:trPr>
          <w:trHeight w:val="258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r>
              <w:rPr>
                <w:sz w:val="21"/>
              </w:rPr>
              <w:t>PO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HB (g/dl)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10.2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1.2 (9.8-11.8)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10.1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1.1 (9.9-12.3)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0.1 (0.26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0.06)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0.21</w:t>
            </w:r>
          </w:p>
        </w:tc>
      </w:tr>
      <w:tr>
        <w:trPr>
          <w:trHeight w:val="256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PO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HCT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(%)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37.8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10.4 (35-47)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38.4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11.3 (35-48)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0.6 (0.87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2.07)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0.42</w:t>
            </w:r>
          </w:p>
        </w:tc>
      </w:tr>
      <w:tr>
        <w:trPr>
          <w:trHeight w:val="258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r>
              <w:rPr>
                <w:sz w:val="21"/>
              </w:rPr>
              <w:t>Time to get out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 bed (h)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3.5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3.4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(2-6)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4.9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3.6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(2-7)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40"/>
              <w:rPr>
                <w:sz w:val="21"/>
              </w:rPr>
            </w:pPr>
            <w:r>
              <w:rPr>
                <w:sz w:val="21"/>
              </w:rPr>
              <w:t>1.4 (0.93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1.87)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6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Time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flatus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(h)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5.8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2.2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(3-12)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6.8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2.8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(2-10)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1 (0.66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1.34)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8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Absolute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change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HB (g/dl)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0.8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0.3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(0.8-1.3)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0.9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0.4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(0.5-1.2)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0.1 (0.05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0.15)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482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Return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usual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activity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time</w:t>
            </w:r>
          </w:p>
          <w:p>
            <w:pPr>
              <w:pStyle w:val="TableParagraph"/>
              <w:spacing w:line="226" w:lineRule="exact" w:before="1"/>
              <w:ind w:left="94"/>
              <w:rPr>
                <w:sz w:val="21"/>
              </w:rPr>
            </w:pPr>
            <w:r>
              <w:rPr>
                <w:sz w:val="21"/>
              </w:rPr>
              <w:t>(days)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30"/>
              <w:rPr>
                <w:sz w:val="21"/>
              </w:rPr>
            </w:pPr>
            <w:r>
              <w:rPr>
                <w:sz w:val="21"/>
              </w:rPr>
              <w:t>12.6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7.6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(4-30)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sz w:val="21"/>
              </w:rPr>
              <w:t>13.9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8.9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(5-29)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1.3 (0.18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2.42)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0.02</w:t>
            </w:r>
          </w:p>
        </w:tc>
      </w:tr>
      <w:tr>
        <w:trPr>
          <w:trHeight w:val="258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Resumption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coitus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(days)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30"/>
              <w:rPr>
                <w:sz w:val="21"/>
              </w:rPr>
            </w:pPr>
            <w:r>
              <w:rPr>
                <w:sz w:val="21"/>
              </w:rPr>
              <w:t>18.6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3.4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(5-45)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17.5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5.8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(7-46)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1.1 (1.75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0.45)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0.0009</w:t>
            </w: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94"/>
              <w:rPr>
                <w:sz w:val="21"/>
              </w:rPr>
            </w:pPr>
            <w:r>
              <w:rPr>
                <w:sz w:val="21"/>
              </w:rPr>
              <w:t>Vaginal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spotting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30"/>
              <w:rPr>
                <w:sz w:val="21"/>
              </w:rPr>
            </w:pPr>
            <w:r>
              <w:rPr>
                <w:sz w:val="21"/>
              </w:rPr>
              <w:t>145 (35.2%)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170 (39.5%)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1"/>
              </w:rPr>
            </w:pPr>
            <w:r>
              <w:rPr>
                <w:sz w:val="21"/>
              </w:rPr>
              <w:t>4.3%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(2.23%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10.77%)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0.2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Infectious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morbidity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56"/>
              <w:rPr>
                <w:sz w:val="21"/>
              </w:rPr>
            </w:pPr>
            <w:r>
              <w:rPr>
                <w:sz w:val="21"/>
              </w:rPr>
              <w:t>Pelvic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cellulitis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(3.9%)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(4.2%)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(2.49%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3.07%)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0.83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58"/>
              <w:rPr>
                <w:sz w:val="21"/>
              </w:rPr>
            </w:pPr>
            <w:r>
              <w:rPr>
                <w:sz w:val="21"/>
              </w:rPr>
              <w:t>Granuloma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formation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5 (1.2%)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6(1.3%)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0.1%(-1.64%to1.82%)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0.82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58"/>
              <w:rPr>
                <w:sz w:val="21"/>
              </w:rPr>
            </w:pPr>
            <w:r>
              <w:rPr>
                <w:sz w:val="21"/>
              </w:rPr>
              <w:t>Cystitis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(12.1%)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66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(15.3%)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3.2%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(1.47%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7.85%)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0.18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58"/>
              <w:rPr>
                <w:sz w:val="21"/>
              </w:rPr>
            </w:pPr>
            <w:r>
              <w:rPr>
                <w:sz w:val="21"/>
              </w:rPr>
              <w:t>SSI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within 30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 (0.2%)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3 (0.7%)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(0.68%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1.85%)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0.62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58"/>
              <w:rPr>
                <w:sz w:val="21"/>
              </w:rPr>
            </w:pPr>
            <w:r>
              <w:rPr>
                <w:sz w:val="21"/>
              </w:rPr>
              <w:t>Febrile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morbidity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60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(14.6%)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70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(16.3%)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1.7%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(3.21%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6.58%)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Wound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complications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 (0.2%)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3 (0.7%)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(0.68%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1.85%)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0.62</w:t>
            </w: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94"/>
              <w:rPr>
                <w:sz w:val="21"/>
              </w:rPr>
            </w:pPr>
            <w:r>
              <w:rPr>
                <w:sz w:val="21"/>
              </w:rPr>
              <w:t>Reoperation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wound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30"/>
              <w:rPr>
                <w:sz w:val="21"/>
              </w:rPr>
            </w:pPr>
            <w:r>
              <w:rPr>
                <w:sz w:val="21"/>
              </w:rPr>
              <w:t>1 (0.2%)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3 (0.7%)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40"/>
              <w:rPr>
                <w:sz w:val="21"/>
              </w:rPr>
            </w:pPr>
            <w:r>
              <w:rPr>
                <w:sz w:val="21"/>
              </w:rPr>
              <w:t>0.5%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(0.68%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1.85%)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>0.62</w:t>
            </w:r>
          </w:p>
        </w:tc>
      </w:tr>
      <w:tr>
        <w:trPr>
          <w:trHeight w:val="240" w:hRule="atLeast"/>
        </w:trPr>
        <w:tc>
          <w:tcPr>
            <w:tcW w:w="29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94"/>
              <w:rPr>
                <w:sz w:val="21"/>
              </w:rPr>
            </w:pPr>
            <w:r>
              <w:rPr>
                <w:sz w:val="21"/>
              </w:rPr>
              <w:t>VTE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morbidity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5"/>
              <w:rPr>
                <w:sz w:val="21"/>
              </w:rPr>
            </w:pPr>
            <w:r>
              <w:rPr>
                <w:sz w:val="21"/>
              </w:rPr>
              <w:t>DVT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4 (1%)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(4.7%)</w:t>
            </w:r>
          </w:p>
        </w:tc>
        <w:tc>
          <w:tcPr>
            <w:tcW w:w="22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3.7%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(1.48%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6.21%)</w:t>
            </w:r>
          </w:p>
        </w:tc>
        <w:tc>
          <w:tcPr>
            <w:tcW w:w="82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0.001</w:t>
            </w:r>
          </w:p>
        </w:tc>
      </w:tr>
      <w:tr>
        <w:trPr>
          <w:trHeight w:val="242" w:hRule="atLeast"/>
        </w:trPr>
        <w:tc>
          <w:tcPr>
            <w:tcW w:w="29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02"/>
              <w:rPr>
                <w:sz w:val="21"/>
              </w:rPr>
            </w:pPr>
            <w:r>
              <w:rPr>
                <w:sz w:val="21"/>
              </w:rPr>
              <w:t>Pulmonary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embolism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30"/>
              <w:rPr>
                <w:sz w:val="21"/>
              </w:rPr>
            </w:pPr>
            <w:r>
              <w:rPr>
                <w:sz w:val="21"/>
              </w:rPr>
              <w:t>1 (0.2%)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4 (0.9%)</w:t>
            </w:r>
          </w:p>
        </w:tc>
        <w:tc>
          <w:tcPr>
            <w:tcW w:w="2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40"/>
              <w:rPr>
                <w:sz w:val="21"/>
              </w:rPr>
            </w:pPr>
            <w:r>
              <w:rPr>
                <w:sz w:val="21"/>
              </w:rPr>
              <w:t>0.7%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(0.52%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2.13%)</w:t>
            </w:r>
          </w:p>
        </w:tc>
        <w:tc>
          <w:tcPr>
            <w:tcW w:w="82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0.37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54"/>
              <w:rPr>
                <w:sz w:val="21"/>
              </w:rPr>
            </w:pPr>
            <w:r>
              <w:rPr>
                <w:sz w:val="21"/>
              </w:rPr>
              <w:t>Need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prophylaxis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20 (5%)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90 (21%)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16%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(11.6%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20.4%)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484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305"/>
              <w:rPr>
                <w:sz w:val="21"/>
              </w:rPr>
            </w:pPr>
            <w:r>
              <w:rPr>
                <w:sz w:val="21"/>
              </w:rPr>
              <w:t>Duration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prophylaxis</w:t>
            </w:r>
          </w:p>
          <w:p>
            <w:pPr>
              <w:pStyle w:val="TableParagraph"/>
              <w:spacing w:line="228" w:lineRule="exact"/>
              <w:ind w:left="94"/>
              <w:rPr>
                <w:sz w:val="21"/>
              </w:rPr>
            </w:pPr>
            <w:r>
              <w:rPr>
                <w:sz w:val="21"/>
              </w:rPr>
              <w:t>(days)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30"/>
              <w:rPr>
                <w:sz w:val="21"/>
              </w:rPr>
            </w:pPr>
            <w:r>
              <w:rPr>
                <w:sz w:val="21"/>
              </w:rPr>
              <w:t>0.4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0.1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(0.5-2)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1.9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0.6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(0.5-9)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40"/>
              <w:rPr>
                <w:sz w:val="21"/>
              </w:rPr>
            </w:pPr>
            <w:r>
              <w:rPr>
                <w:sz w:val="21"/>
              </w:rPr>
              <w:t>1.5 (1.44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1.56)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6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PO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vaginal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length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(cm)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6.8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1.5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(7-9)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7.1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1.4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(7-9)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0.3 (0.1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0.5)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0.003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pacing w:val="-1"/>
                <w:sz w:val="21"/>
              </w:rPr>
              <w:t>Vesicovaginal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fistula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(0.24%)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(0.23%)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0.01%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(1.08%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1.14%)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complications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132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(32%)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138 (32.1%)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(6.19%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6.38%)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0.99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Admission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variables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05"/>
              <w:rPr>
                <w:sz w:val="21"/>
              </w:rPr>
            </w:pPr>
            <w:r>
              <w:rPr>
                <w:sz w:val="21"/>
              </w:rPr>
              <w:t>LOHD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(days)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30"/>
              <w:rPr>
                <w:sz w:val="21"/>
              </w:rPr>
            </w:pPr>
            <w:r>
              <w:rPr>
                <w:sz w:val="21"/>
              </w:rPr>
              <w:t>1.1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0.3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(0.4-4)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1.2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0.4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(0.5-4)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0"/>
              <w:rPr>
                <w:sz w:val="21"/>
              </w:rPr>
            </w:pPr>
            <w:r>
              <w:rPr>
                <w:sz w:val="21"/>
              </w:rPr>
              <w:t>0.1 (0.05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0.15)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5"/>
              <w:rPr>
                <w:sz w:val="21"/>
              </w:rPr>
            </w:pPr>
            <w:r>
              <w:rPr>
                <w:sz w:val="21"/>
              </w:rPr>
              <w:t>SDD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345 (83.7%)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356 (82.8%)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(4.17%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5.94%)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5"/>
              <w:rPr>
                <w:sz w:val="21"/>
              </w:rPr>
            </w:pPr>
            <w:r>
              <w:rPr>
                <w:sz w:val="21"/>
              </w:rPr>
              <w:t>LOHD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more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than 3 days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5 (1.2%)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(1.16%)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0.04%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(1.64%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1.76%)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0.95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5"/>
              <w:rPr>
                <w:sz w:val="21"/>
              </w:rPr>
            </w:pPr>
            <w:r>
              <w:rPr>
                <w:sz w:val="21"/>
              </w:rPr>
              <w:t>Return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ED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120 (29.1%)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140 (32.6%)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3.5%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(2.74%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9.69%)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0.28</w:t>
            </w:r>
          </w:p>
        </w:tc>
      </w:tr>
      <w:tr>
        <w:trPr>
          <w:trHeight w:val="241" w:hRule="atLeast"/>
        </w:trPr>
        <w:tc>
          <w:tcPr>
            <w:tcW w:w="29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05"/>
              <w:rPr>
                <w:sz w:val="21"/>
              </w:rPr>
            </w:pPr>
            <w:r>
              <w:rPr>
                <w:sz w:val="21"/>
              </w:rPr>
              <w:t>Readmission within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30 days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30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(5.6%)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(6.7%)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1"/>
              </w:rPr>
            </w:pPr>
            <w:r>
              <w:rPr>
                <w:sz w:val="21"/>
              </w:rPr>
              <w:t>1.1%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(2.23%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4.42%)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</w:tr>
    </w:tbl>
    <w:p>
      <w:pPr>
        <w:spacing w:line="240" w:lineRule="auto" w:before="10"/>
        <w:ind w:left="200" w:right="114" w:firstLine="0"/>
        <w:jc w:val="both"/>
        <w:rPr>
          <w:sz w:val="20"/>
        </w:rPr>
      </w:pPr>
      <w:r>
        <w:rPr>
          <w:b/>
          <w:sz w:val="20"/>
        </w:rPr>
        <w:t>NDVH: </w:t>
      </w:r>
      <w:r>
        <w:rPr>
          <w:sz w:val="20"/>
        </w:rPr>
        <w:t>Non-Descent Vaginal Hysterectomy, </w:t>
      </w:r>
      <w:r>
        <w:rPr>
          <w:b/>
          <w:sz w:val="20"/>
        </w:rPr>
        <w:t>BMI: </w:t>
      </w:r>
      <w:r>
        <w:rPr>
          <w:sz w:val="20"/>
        </w:rPr>
        <w:t>Body Mass Index, </w:t>
      </w:r>
      <w:r>
        <w:rPr>
          <w:b/>
          <w:sz w:val="20"/>
        </w:rPr>
        <w:t>PO: </w:t>
      </w:r>
      <w:r>
        <w:rPr>
          <w:sz w:val="20"/>
        </w:rPr>
        <w:t>Postoperative, </w:t>
      </w:r>
      <w:r>
        <w:rPr>
          <w:rFonts w:ascii="Symbol" w:hAnsi="Symbol"/>
          <w:sz w:val="20"/>
        </w:rPr>
        <w:t></w:t>
      </w:r>
      <w:r>
        <w:rPr>
          <w:b/>
          <w:sz w:val="20"/>
        </w:rPr>
        <w:t>(95% CI): </w:t>
      </w:r>
      <w:r>
        <w:rPr>
          <w:sz w:val="20"/>
        </w:rPr>
        <w:t>Point estimate difference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95%</w:t>
      </w:r>
      <w:r>
        <w:rPr>
          <w:spacing w:val="-8"/>
          <w:sz w:val="20"/>
        </w:rPr>
        <w:t> </w:t>
      </w:r>
      <w:r>
        <w:rPr>
          <w:sz w:val="20"/>
        </w:rPr>
        <w:t>confidence</w:t>
      </w:r>
      <w:r>
        <w:rPr>
          <w:spacing w:val="-7"/>
          <w:sz w:val="20"/>
        </w:rPr>
        <w:t> </w:t>
      </w:r>
      <w:r>
        <w:rPr>
          <w:sz w:val="20"/>
        </w:rPr>
        <w:t>interval,</w:t>
      </w:r>
      <w:r>
        <w:rPr>
          <w:spacing w:val="-3"/>
          <w:sz w:val="20"/>
        </w:rPr>
        <w:t> </w:t>
      </w:r>
      <w:r>
        <w:rPr>
          <w:b/>
          <w:sz w:val="20"/>
        </w:rPr>
        <w:t>NSAID:</w:t>
      </w:r>
      <w:r>
        <w:rPr>
          <w:b/>
          <w:spacing w:val="-7"/>
          <w:sz w:val="20"/>
        </w:rPr>
        <w:t> </w:t>
      </w:r>
      <w:r>
        <w:rPr>
          <w:sz w:val="20"/>
        </w:rPr>
        <w:t>Non-steroidal</w:t>
      </w:r>
      <w:r>
        <w:rPr>
          <w:spacing w:val="-8"/>
          <w:sz w:val="20"/>
        </w:rPr>
        <w:t> </w:t>
      </w:r>
      <w:r>
        <w:rPr>
          <w:sz w:val="20"/>
        </w:rPr>
        <w:t>anti-inflammatory</w:t>
      </w:r>
      <w:r>
        <w:rPr>
          <w:spacing w:val="-11"/>
          <w:sz w:val="20"/>
        </w:rPr>
        <w:t> </w:t>
      </w:r>
      <w:r>
        <w:rPr>
          <w:sz w:val="20"/>
        </w:rPr>
        <w:t>drugs,</w:t>
      </w:r>
      <w:r>
        <w:rPr>
          <w:spacing w:val="-5"/>
          <w:sz w:val="20"/>
        </w:rPr>
        <w:t> </w:t>
      </w:r>
      <w:r>
        <w:rPr>
          <w:b/>
          <w:sz w:val="20"/>
        </w:rPr>
        <w:t>VTE:</w:t>
      </w:r>
      <w:r>
        <w:rPr>
          <w:b/>
          <w:spacing w:val="-8"/>
          <w:sz w:val="20"/>
        </w:rPr>
        <w:t> </w:t>
      </w:r>
      <w:r>
        <w:rPr>
          <w:sz w:val="20"/>
        </w:rPr>
        <w:t>venous</w:t>
      </w:r>
      <w:r>
        <w:rPr>
          <w:spacing w:val="-8"/>
          <w:sz w:val="20"/>
        </w:rPr>
        <w:t> </w:t>
      </w:r>
      <w:r>
        <w:rPr>
          <w:sz w:val="20"/>
        </w:rPr>
        <w:t>thromboembolism,</w:t>
      </w:r>
      <w:r>
        <w:rPr>
          <w:spacing w:val="-5"/>
          <w:sz w:val="20"/>
        </w:rPr>
        <w:t> </w:t>
      </w:r>
      <w:r>
        <w:rPr>
          <w:b/>
          <w:sz w:val="20"/>
        </w:rPr>
        <w:t>LOHD:</w:t>
      </w:r>
      <w:r>
        <w:rPr>
          <w:b/>
          <w:spacing w:val="-4"/>
          <w:sz w:val="20"/>
        </w:rPr>
        <w:t> </w:t>
      </w:r>
      <w:r>
        <w:rPr>
          <w:sz w:val="20"/>
        </w:rPr>
        <w:t>length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48"/>
          <w:sz w:val="20"/>
        </w:rPr>
        <w:t> </w:t>
      </w:r>
      <w:r>
        <w:rPr>
          <w:sz w:val="20"/>
        </w:rPr>
        <w:t>PO hospital duration, </w:t>
      </w:r>
      <w:r>
        <w:rPr>
          <w:b/>
          <w:sz w:val="20"/>
        </w:rPr>
        <w:t>SDD: </w:t>
      </w:r>
      <w:r>
        <w:rPr>
          <w:sz w:val="20"/>
        </w:rPr>
        <w:t>same day discharge, </w:t>
      </w:r>
      <w:r>
        <w:rPr>
          <w:b/>
          <w:sz w:val="20"/>
        </w:rPr>
        <w:t>IO: </w:t>
      </w:r>
      <w:r>
        <w:rPr>
          <w:sz w:val="20"/>
        </w:rPr>
        <w:t>Intraoperative, </w:t>
      </w:r>
      <w:r>
        <w:rPr>
          <w:b/>
          <w:sz w:val="20"/>
        </w:rPr>
        <w:t>SSI: </w:t>
      </w:r>
      <w:r>
        <w:rPr>
          <w:sz w:val="20"/>
        </w:rPr>
        <w:t>surgical site infection, </w:t>
      </w:r>
      <w:r>
        <w:rPr>
          <w:b/>
          <w:sz w:val="20"/>
        </w:rPr>
        <w:t>PE: </w:t>
      </w:r>
      <w:r>
        <w:rPr>
          <w:sz w:val="20"/>
        </w:rPr>
        <w:t>Pulmonary embolism, </w:t>
      </w:r>
      <w:r>
        <w:rPr>
          <w:b/>
          <w:sz w:val="20"/>
        </w:rPr>
        <w:t>DVT:</w:t>
      </w:r>
      <w:r>
        <w:rPr>
          <w:b/>
          <w:spacing w:val="1"/>
          <w:sz w:val="20"/>
        </w:rPr>
        <w:t> </w:t>
      </w:r>
      <w:r>
        <w:rPr>
          <w:sz w:val="20"/>
        </w:rPr>
        <w:t>deep venous thrombosis, </w:t>
      </w:r>
      <w:r>
        <w:rPr>
          <w:b/>
          <w:sz w:val="20"/>
        </w:rPr>
        <w:t>ED: </w:t>
      </w:r>
      <w:r>
        <w:rPr>
          <w:sz w:val="20"/>
        </w:rPr>
        <w:t>emergency department, </w:t>
      </w:r>
      <w:r>
        <w:rPr>
          <w:b/>
          <w:sz w:val="20"/>
        </w:rPr>
        <w:t>HB: </w:t>
      </w:r>
      <w:r>
        <w:rPr>
          <w:sz w:val="20"/>
        </w:rPr>
        <w:t>Hemoglobin, </w:t>
      </w:r>
      <w:r>
        <w:rPr>
          <w:b/>
          <w:sz w:val="20"/>
        </w:rPr>
        <w:t>HCT: </w:t>
      </w:r>
      <w:r>
        <w:rPr>
          <w:sz w:val="20"/>
        </w:rPr>
        <w:t>Hematocrit, </w:t>
      </w:r>
      <w:r>
        <w:rPr>
          <w:b/>
          <w:sz w:val="20"/>
        </w:rPr>
        <w:t>BT: </w:t>
      </w:r>
      <w:r>
        <w:rPr>
          <w:sz w:val="20"/>
        </w:rPr>
        <w:t>blood transfusion, </w:t>
      </w:r>
      <w:r>
        <w:rPr>
          <w:b/>
          <w:sz w:val="20"/>
        </w:rPr>
        <w:t>h: </w:t>
      </w:r>
      <w:r>
        <w:rPr>
          <w:sz w:val="20"/>
        </w:rPr>
        <w:t>hours, </w:t>
      </w:r>
      <w:r>
        <w:rPr>
          <w:b/>
          <w:sz w:val="20"/>
        </w:rPr>
        <w:t>d:</w:t>
      </w:r>
      <w:r>
        <w:rPr>
          <w:b/>
          <w:spacing w:val="1"/>
          <w:sz w:val="20"/>
        </w:rPr>
        <w:t> </w:t>
      </w:r>
      <w:r>
        <w:rPr>
          <w:sz w:val="20"/>
        </w:rPr>
        <w:t>days,</w:t>
      </w:r>
      <w:r>
        <w:rPr>
          <w:spacing w:val="-1"/>
          <w:sz w:val="20"/>
        </w:rPr>
        <w:t> </w:t>
      </w:r>
      <w:r>
        <w:rPr>
          <w:sz w:val="20"/>
        </w:rPr>
        <w:t>Values</w:t>
      </w:r>
      <w:r>
        <w:rPr>
          <w:spacing w:val="2"/>
          <w:sz w:val="20"/>
        </w:rPr>
        <w:t> </w:t>
      </w:r>
      <w:r>
        <w:rPr>
          <w:sz w:val="20"/>
        </w:rPr>
        <w:t>were given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mean </w:t>
      </w:r>
      <w:r>
        <w:rPr>
          <w:rFonts w:ascii="Symbol" w:hAnsi="Symbol"/>
          <w:sz w:val="20"/>
        </w:rPr>
        <w:t></w:t>
      </w:r>
      <w:r>
        <w:rPr>
          <w:spacing w:val="2"/>
          <w:sz w:val="20"/>
        </w:rPr>
        <w:t> </w:t>
      </w:r>
      <w:r>
        <w:rPr>
          <w:sz w:val="20"/>
        </w:rPr>
        <w:t>standard</w:t>
      </w:r>
      <w:r>
        <w:rPr>
          <w:spacing w:val="1"/>
          <w:sz w:val="20"/>
        </w:rPr>
        <w:t> </w:t>
      </w:r>
      <w:r>
        <w:rPr>
          <w:sz w:val="20"/>
        </w:rPr>
        <w:t>deviation</w:t>
      </w:r>
      <w:r>
        <w:rPr>
          <w:spacing w:val="-1"/>
          <w:sz w:val="20"/>
        </w:rPr>
        <w:t> </w:t>
      </w:r>
      <w:r>
        <w:rPr>
          <w:sz w:val="20"/>
        </w:rPr>
        <w:t>or number (percent).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5"/>
          <w:footerReference w:type="default" r:id="rId16"/>
          <w:pgSz w:w="11910" w:h="16840"/>
          <w:pgMar w:header="434" w:footer="446" w:top="660" w:bottom="6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7"/>
          <w:footerReference w:type="default" r:id="rId18"/>
          <w:pgSz w:w="11910" w:h="16840"/>
          <w:pgMar w:header="434" w:footer="398" w:top="660" w:bottom="580" w:left="520" w:right="600"/>
        </w:sectPr>
      </w:pPr>
    </w:p>
    <w:p>
      <w:pPr>
        <w:pStyle w:val="Heading1"/>
        <w:spacing w:line="251" w:lineRule="exact" w:before="96"/>
      </w:pPr>
      <w:r>
        <w:rPr/>
        <w:t>DISCUSSION</w:t>
      </w:r>
    </w:p>
    <w:p>
      <w:pPr>
        <w:pStyle w:val="BodyText"/>
        <w:ind w:left="200" w:right="40" w:firstLine="360"/>
        <w:jc w:val="both"/>
      </w:pPr>
      <w:r>
        <w:rPr/>
        <w:t>Obesity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presently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pandemic,</w:t>
      </w:r>
      <w:r>
        <w:rPr>
          <w:spacing w:val="1"/>
        </w:rPr>
        <w:t> </w:t>
      </w:r>
      <w:r>
        <w:rPr/>
        <w:t>with</w:t>
      </w:r>
      <w:r>
        <w:rPr>
          <w:spacing w:val="-52"/>
        </w:rPr>
        <w:t> </w:t>
      </w:r>
      <w:r>
        <w:rPr/>
        <w:t>mounting trends worldwide. Statistics from the WHO,</w:t>
      </w:r>
      <w:r>
        <w:rPr>
          <w:spacing w:val="1"/>
        </w:rPr>
        <w:t> </w:t>
      </w:r>
      <w:r>
        <w:rPr/>
        <w:t>the USA CDC, the UK, and Canada show a mounting</w:t>
      </w:r>
      <w:r>
        <w:rPr>
          <w:spacing w:val="1"/>
        </w:rPr>
        <w:t> </w:t>
      </w:r>
      <w:r>
        <w:rPr/>
        <w:t>tendency, with 50% and 25% of the US population</w:t>
      </w:r>
      <w:r>
        <w:rPr>
          <w:spacing w:val="1"/>
        </w:rPr>
        <w:t> </w:t>
      </w:r>
      <w:r>
        <w:rPr/>
        <w:t>projected to be obese and morbidly obese by 2030 </w:t>
      </w:r>
      <w:r>
        <w:rPr>
          <w:b/>
          <w:vertAlign w:val="superscript"/>
        </w:rPr>
        <w:t>[10]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Obesity increases cardiovascular disease threats, DM</w:t>
      </w:r>
      <w:r>
        <w:rPr>
          <w:spacing w:val="1"/>
          <w:vertAlign w:val="baseline"/>
        </w:rPr>
        <w:t> </w:t>
      </w:r>
      <w:r>
        <w:rPr>
          <w:vertAlign w:val="baseline"/>
        </w:rPr>
        <w:t>disorders,</w:t>
      </w:r>
      <w:r>
        <w:rPr>
          <w:spacing w:val="1"/>
          <w:vertAlign w:val="baseline"/>
        </w:rPr>
        <w:t> </w:t>
      </w:r>
      <w:r>
        <w:rPr>
          <w:vertAlign w:val="baseline"/>
        </w:rPr>
        <w:t>metabolic</w:t>
      </w:r>
      <w:r>
        <w:rPr>
          <w:spacing w:val="1"/>
          <w:vertAlign w:val="baseline"/>
        </w:rPr>
        <w:t> </w:t>
      </w:r>
      <w:r>
        <w:rPr>
          <w:vertAlign w:val="baseline"/>
        </w:rPr>
        <w:t>syndrome</w:t>
      </w:r>
      <w:r>
        <w:rPr>
          <w:spacing w:val="1"/>
          <w:vertAlign w:val="baseline"/>
        </w:rPr>
        <w:t> </w:t>
      </w:r>
      <w:r>
        <w:rPr>
          <w:vertAlign w:val="baseline"/>
        </w:rPr>
        <w:t>consequences,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52"/>
          <w:vertAlign w:val="baseline"/>
        </w:rPr>
        <w:t> </w:t>
      </w:r>
      <w:r>
        <w:rPr>
          <w:vertAlign w:val="baseline"/>
        </w:rPr>
        <w:t>several malignancies including endometrial carcinoma.</w:t>
      </w:r>
      <w:r>
        <w:rPr>
          <w:spacing w:val="-52"/>
          <w:vertAlign w:val="baseline"/>
        </w:rPr>
        <w:t> </w:t>
      </w:r>
      <w:r>
        <w:rPr>
          <w:vertAlign w:val="baseline"/>
        </w:rPr>
        <w:t>Hysterectomy with increased BMI over 30 kg/m</w:t>
      </w:r>
      <w:r>
        <w:rPr>
          <w:vertAlign w:val="superscript"/>
        </w:rPr>
        <w:t>2</w:t>
      </w:r>
      <w:r>
        <w:rPr>
          <w:vertAlign w:val="baseline"/>
        </w:rPr>
        <w:t> is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associated with numerous logistical challenges as well</w:t>
      </w:r>
      <w:r>
        <w:rPr>
          <w:spacing w:val="1"/>
          <w:vertAlign w:val="baseline"/>
        </w:rPr>
        <w:t> </w:t>
      </w:r>
      <w:r>
        <w:rPr>
          <w:vertAlign w:val="baseline"/>
        </w:rPr>
        <w:t>as escalated surgical </w:t>
      </w:r>
      <w:r>
        <w:rPr>
          <w:b/>
          <w:vertAlign w:val="superscript"/>
        </w:rPr>
        <w:t>[6,9]</w:t>
      </w:r>
      <w:r>
        <w:rPr>
          <w:b/>
          <w:vertAlign w:val="baseline"/>
        </w:rPr>
        <w:t> </w:t>
      </w:r>
      <w:r>
        <w:rPr>
          <w:vertAlign w:val="baseline"/>
        </w:rPr>
        <w:t>and perioperative hazards and</w:t>
      </w:r>
      <w:r>
        <w:rPr>
          <w:spacing w:val="1"/>
          <w:vertAlign w:val="baseline"/>
        </w:rPr>
        <w:t> </w:t>
      </w:r>
      <w:r>
        <w:rPr>
          <w:vertAlign w:val="baseline"/>
        </w:rPr>
        <w:t>raised</w:t>
      </w:r>
      <w:r>
        <w:rPr>
          <w:spacing w:val="-4"/>
          <w:vertAlign w:val="baseline"/>
        </w:rPr>
        <w:t> </w:t>
      </w:r>
      <w:r>
        <w:rPr>
          <w:vertAlign w:val="baseline"/>
        </w:rPr>
        <w:t>cost</w:t>
      </w:r>
      <w:r>
        <w:rPr>
          <w:spacing w:val="2"/>
          <w:vertAlign w:val="baseline"/>
        </w:rPr>
        <w:t> </w:t>
      </w:r>
      <w:r>
        <w:rPr>
          <w:b/>
          <w:vertAlign w:val="superscript"/>
        </w:rPr>
        <w:t>[9-11]</w:t>
      </w:r>
      <w:r>
        <w:rPr>
          <w:vertAlign w:val="baseline"/>
        </w:rPr>
        <w:t>.</w:t>
      </w:r>
    </w:p>
    <w:p>
      <w:pPr>
        <w:pStyle w:val="BodyText"/>
        <w:ind w:left="200" w:right="38" w:firstLine="360"/>
        <w:jc w:val="both"/>
      </w:pPr>
      <w:r>
        <w:rPr/>
        <w:t>AUC’s study in 2121, based on WHO population</w:t>
      </w:r>
      <w:r>
        <w:rPr>
          <w:spacing w:val="1"/>
        </w:rPr>
        <w:t> </w:t>
      </w:r>
      <w:r>
        <w:rPr/>
        <w:t>2020 review stated that Egypt is the 19</w:t>
      </w:r>
      <w:r>
        <w:rPr>
          <w:vertAlign w:val="superscript"/>
        </w:rPr>
        <w:t>th</w:t>
      </w:r>
      <w:r>
        <w:rPr>
          <w:vertAlign w:val="baseline"/>
        </w:rPr>
        <w:t> in world,7</w:t>
      </w:r>
      <w:r>
        <w:rPr>
          <w:vertAlign w:val="superscript"/>
        </w:rPr>
        <w:t>th</w:t>
      </w:r>
      <w:r>
        <w:rPr>
          <w:vertAlign w:val="baseline"/>
        </w:rPr>
        <w:t> in</w:t>
      </w:r>
      <w:r>
        <w:rPr>
          <w:spacing w:val="-52"/>
          <w:vertAlign w:val="baseline"/>
        </w:rPr>
        <w:t> </w:t>
      </w:r>
      <w:r>
        <w:rPr>
          <w:vertAlign w:val="baseline"/>
        </w:rPr>
        <w:t>Arab</w:t>
      </w:r>
      <w:r>
        <w:rPr>
          <w:spacing w:val="-11"/>
          <w:vertAlign w:val="baseline"/>
        </w:rPr>
        <w:t> </w:t>
      </w:r>
      <w:r>
        <w:rPr>
          <w:vertAlign w:val="baseline"/>
        </w:rPr>
        <w:t>and</w:t>
      </w:r>
      <w:r>
        <w:rPr>
          <w:spacing w:val="-13"/>
          <w:vertAlign w:val="baseline"/>
        </w:rPr>
        <w:t> </w:t>
      </w:r>
      <w:r>
        <w:rPr>
          <w:vertAlign w:val="baseline"/>
        </w:rPr>
        <w:t>population</w:t>
      </w:r>
      <w:r>
        <w:rPr>
          <w:spacing w:val="-12"/>
          <w:vertAlign w:val="baseline"/>
        </w:rPr>
        <w:t> </w:t>
      </w:r>
      <w:r>
        <w:rPr>
          <w:vertAlign w:val="baseline"/>
        </w:rPr>
        <w:t>count</w:t>
      </w:r>
      <w:r>
        <w:rPr>
          <w:spacing w:val="-12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102</w:t>
      </w:r>
      <w:r>
        <w:rPr>
          <w:spacing w:val="-10"/>
          <w:vertAlign w:val="baseline"/>
        </w:rPr>
        <w:t> </w:t>
      </w:r>
      <w:r>
        <w:rPr>
          <w:vertAlign w:val="baseline"/>
        </w:rPr>
        <w:t>million</w:t>
      </w:r>
      <w:r>
        <w:rPr>
          <w:spacing w:val="-13"/>
          <w:vertAlign w:val="baseline"/>
        </w:rPr>
        <w:t> </w:t>
      </w:r>
      <w:r>
        <w:rPr>
          <w:vertAlign w:val="baseline"/>
        </w:rPr>
        <w:t>estimated</w:t>
      </w:r>
      <w:r>
        <w:rPr>
          <w:spacing w:val="-13"/>
          <w:vertAlign w:val="baseline"/>
        </w:rPr>
        <w:t> </w:t>
      </w:r>
      <w:r>
        <w:rPr>
          <w:vertAlign w:val="baseline"/>
        </w:rPr>
        <w:t>that</w:t>
      </w:r>
      <w:r>
        <w:rPr>
          <w:spacing w:val="-52"/>
          <w:vertAlign w:val="baseline"/>
        </w:rPr>
        <w:t> </w:t>
      </w:r>
      <w:r>
        <w:rPr>
          <w:vertAlign w:val="baseline"/>
        </w:rPr>
        <w:t>32% of Egyptian female are obese, and the rank of</w:t>
      </w:r>
      <w:r>
        <w:rPr>
          <w:spacing w:val="1"/>
          <w:vertAlign w:val="baseline"/>
        </w:rPr>
        <w:t> </w:t>
      </w:r>
      <w:r>
        <w:rPr>
          <w:vertAlign w:val="baseline"/>
        </w:rPr>
        <w:t>Egypt per number of obese individuals is the 1</w:t>
      </w:r>
      <w:r>
        <w:rPr>
          <w:vertAlign w:val="superscript"/>
        </w:rPr>
        <w:t>st</w:t>
      </w:r>
      <w:r>
        <w:rPr>
          <w:vertAlign w:val="baseline"/>
        </w:rPr>
        <w:t> Arabic</w:t>
      </w:r>
      <w:r>
        <w:rPr>
          <w:spacing w:val="-52"/>
          <w:vertAlign w:val="baseline"/>
        </w:rPr>
        <w:t> </w:t>
      </w:r>
      <w:r>
        <w:rPr>
          <w:vertAlign w:val="baseline"/>
        </w:rPr>
        <w:t>and the 7</w:t>
      </w:r>
      <w:r>
        <w:rPr>
          <w:vertAlign w:val="superscript"/>
        </w:rPr>
        <w:t>th</w:t>
      </w:r>
      <w:r>
        <w:rPr>
          <w:vertAlign w:val="baseline"/>
        </w:rPr>
        <w:t> worldwide </w:t>
      </w:r>
      <w:r>
        <w:rPr>
          <w:b/>
          <w:vertAlign w:val="superscript"/>
        </w:rPr>
        <w:t>[12]</w:t>
      </w:r>
      <w:r>
        <w:rPr>
          <w:vertAlign w:val="baseline"/>
        </w:rPr>
        <w:t>. </w:t>
      </w:r>
      <w:r>
        <w:rPr>
          <w:b/>
          <w:vertAlign w:val="baseline"/>
        </w:rPr>
        <w:t>Aboulghate </w:t>
      </w:r>
      <w:r>
        <w:rPr>
          <w:b/>
          <w:i/>
          <w:vertAlign w:val="baseline"/>
        </w:rPr>
        <w:t>et al. </w:t>
      </w:r>
      <w:r>
        <w:rPr>
          <w:vertAlign w:val="baseline"/>
        </w:rPr>
        <w:t>in 2121,</w:t>
      </w:r>
      <w:r>
        <w:rPr>
          <w:spacing w:val="1"/>
          <w:vertAlign w:val="baseline"/>
        </w:rPr>
        <w:t> </w:t>
      </w:r>
      <w:r>
        <w:rPr>
          <w:vertAlign w:val="baseline"/>
        </w:rPr>
        <w:t>based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“100</w:t>
      </w:r>
      <w:r>
        <w:rPr>
          <w:spacing w:val="1"/>
          <w:vertAlign w:val="baseline"/>
        </w:rPr>
        <w:t> </w:t>
      </w:r>
      <w:r>
        <w:rPr>
          <w:vertAlign w:val="baseline"/>
        </w:rPr>
        <w:t>million</w:t>
      </w:r>
      <w:r>
        <w:rPr>
          <w:spacing w:val="1"/>
          <w:vertAlign w:val="baseline"/>
        </w:rPr>
        <w:t> </w:t>
      </w:r>
      <w:r>
        <w:rPr>
          <w:vertAlign w:val="baseline"/>
        </w:rPr>
        <w:t>health”</w:t>
      </w:r>
      <w:r>
        <w:rPr>
          <w:spacing w:val="1"/>
          <w:vertAlign w:val="baseline"/>
        </w:rPr>
        <w:t> </w:t>
      </w:r>
      <w:r>
        <w:rPr>
          <w:vertAlign w:val="baseline"/>
        </w:rPr>
        <w:t>survey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estimates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52"/>
          <w:vertAlign w:val="baseline"/>
        </w:rPr>
        <w:t> </w:t>
      </w:r>
      <w:r>
        <w:rPr>
          <w:vertAlign w:val="baseline"/>
        </w:rPr>
        <w:t>burden of obesity in Egypt and they stated that, 49.5%</w:t>
      </w:r>
      <w:r>
        <w:rPr>
          <w:spacing w:val="1"/>
          <w:vertAlign w:val="baseline"/>
        </w:rPr>
        <w:t> </w:t>
      </w:r>
      <w:r>
        <w:rPr>
          <w:vertAlign w:val="baseline"/>
        </w:rPr>
        <w:t>of Egyptian adult females are with BMI ≥ 30 kg/m</w:t>
      </w:r>
      <w:r>
        <w:rPr>
          <w:vertAlign w:val="superscript"/>
        </w:rPr>
        <w:t>2</w:t>
      </w:r>
      <w:r>
        <w:rPr>
          <w:vertAlign w:val="baseline"/>
        </w:rPr>
        <w:t>, up</w:t>
      </w:r>
      <w:r>
        <w:rPr>
          <w:spacing w:val="-52"/>
          <w:vertAlign w:val="baseline"/>
        </w:rPr>
        <w:t> </w:t>
      </w:r>
      <w:r>
        <w:rPr>
          <w:vertAlign w:val="baseline"/>
        </w:rPr>
        <w:t>to 5 million Egyptian women had DM type 2, up to 3</w:t>
      </w:r>
      <w:r>
        <w:rPr>
          <w:spacing w:val="1"/>
          <w:vertAlign w:val="baseline"/>
        </w:rPr>
        <w:t> </w:t>
      </w:r>
      <w:r>
        <w:rPr>
          <w:vertAlign w:val="baseline"/>
        </w:rPr>
        <w:t>million Egyptian women had disability adjusted life</w:t>
      </w:r>
      <w:r>
        <w:rPr>
          <w:spacing w:val="1"/>
          <w:vertAlign w:val="baseline"/>
        </w:rPr>
        <w:t> </w:t>
      </w:r>
      <w:r>
        <w:rPr>
          <w:vertAlign w:val="baseline"/>
        </w:rPr>
        <w:t>years</w:t>
      </w:r>
      <w:r>
        <w:rPr>
          <w:spacing w:val="-5"/>
          <w:vertAlign w:val="baseline"/>
        </w:rPr>
        <w:t> </w:t>
      </w:r>
      <w:r>
        <w:rPr>
          <w:vertAlign w:val="baseline"/>
        </w:rPr>
        <w:t>(DALYs)</w:t>
      </w:r>
      <w:r>
        <w:rPr>
          <w:spacing w:val="-4"/>
          <w:vertAlign w:val="baseline"/>
        </w:rPr>
        <w:t> </w:t>
      </w:r>
      <w:r>
        <w:rPr>
          <w:vertAlign w:val="baseline"/>
        </w:rPr>
        <w:t>due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obesity,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total</w:t>
      </w:r>
      <w:r>
        <w:rPr>
          <w:spacing w:val="-6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6"/>
          <w:vertAlign w:val="baseline"/>
        </w:rPr>
        <w:t> </w:t>
      </w:r>
      <w:r>
        <w:rPr>
          <w:vertAlign w:val="baseline"/>
        </w:rPr>
        <w:t>cost</w:t>
      </w:r>
      <w:r>
        <w:rPr>
          <w:spacing w:val="-52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treatment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diseases</w:t>
      </w:r>
      <w:r>
        <w:rPr>
          <w:spacing w:val="1"/>
          <w:vertAlign w:val="baseline"/>
        </w:rPr>
        <w:t> </w:t>
      </w:r>
      <w:r>
        <w:rPr>
          <w:vertAlign w:val="baseline"/>
        </w:rPr>
        <w:t>attributable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obesity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-52"/>
          <w:vertAlign w:val="baseline"/>
        </w:rPr>
        <w:t> </w:t>
      </w:r>
      <w:r>
        <w:rPr>
          <w:vertAlign w:val="baseline"/>
        </w:rPr>
        <w:t>estimated</w:t>
      </w:r>
      <w:r>
        <w:rPr>
          <w:spacing w:val="-14"/>
          <w:vertAlign w:val="baseline"/>
        </w:rPr>
        <w:t> </w:t>
      </w:r>
      <w:r>
        <w:rPr>
          <w:vertAlign w:val="baseline"/>
        </w:rPr>
        <w:t>to</w:t>
      </w:r>
      <w:r>
        <w:rPr>
          <w:spacing w:val="-13"/>
          <w:vertAlign w:val="baseline"/>
        </w:rPr>
        <w:t> </w:t>
      </w:r>
      <w:r>
        <w:rPr>
          <w:vertAlign w:val="baseline"/>
        </w:rPr>
        <w:t>be</w:t>
      </w:r>
      <w:r>
        <w:rPr>
          <w:spacing w:val="-14"/>
          <w:vertAlign w:val="baseline"/>
        </w:rPr>
        <w:t> </w:t>
      </w:r>
      <w:r>
        <w:rPr>
          <w:vertAlign w:val="baseline"/>
        </w:rPr>
        <w:t>62,413</w:t>
      </w:r>
      <w:r>
        <w:rPr>
          <w:spacing w:val="-13"/>
          <w:vertAlign w:val="baseline"/>
        </w:rPr>
        <w:t> </w:t>
      </w:r>
      <w:r>
        <w:rPr>
          <w:vertAlign w:val="baseline"/>
        </w:rPr>
        <w:t>million</w:t>
      </w:r>
      <w:r>
        <w:rPr>
          <w:spacing w:val="-12"/>
          <w:vertAlign w:val="baseline"/>
        </w:rPr>
        <w:t> </w:t>
      </w:r>
      <w:r>
        <w:rPr>
          <w:vertAlign w:val="baseline"/>
        </w:rPr>
        <w:t>EGP</w:t>
      </w:r>
      <w:r>
        <w:rPr>
          <w:spacing w:val="-10"/>
          <w:vertAlign w:val="baseline"/>
        </w:rPr>
        <w:t> </w:t>
      </w:r>
      <w:r>
        <w:rPr>
          <w:b/>
          <w:vertAlign w:val="superscript"/>
        </w:rPr>
        <w:t>[13]</w:t>
      </w:r>
      <w:r>
        <w:rPr>
          <w:vertAlign w:val="baseline"/>
        </w:rPr>
        <w:t>.</w:t>
      </w:r>
      <w:r>
        <w:rPr>
          <w:spacing w:val="-11"/>
          <w:vertAlign w:val="baseline"/>
        </w:rPr>
        <w:t> </w:t>
      </w:r>
      <w:r>
        <w:rPr>
          <w:vertAlign w:val="baseline"/>
        </w:rPr>
        <w:t>An</w:t>
      </w:r>
      <w:r>
        <w:rPr>
          <w:spacing w:val="-12"/>
          <w:vertAlign w:val="baseline"/>
        </w:rPr>
        <w:t> </w:t>
      </w:r>
      <w:r>
        <w:rPr>
          <w:vertAlign w:val="baseline"/>
        </w:rPr>
        <w:t>earlier</w:t>
      </w:r>
      <w:r>
        <w:rPr>
          <w:spacing w:val="-13"/>
          <w:vertAlign w:val="baseline"/>
        </w:rPr>
        <w:t> </w:t>
      </w:r>
      <w:r>
        <w:rPr>
          <w:vertAlign w:val="baseline"/>
        </w:rPr>
        <w:t>study</w:t>
      </w:r>
      <w:r>
        <w:rPr>
          <w:spacing w:val="-53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2008</w:t>
      </w:r>
      <w:r>
        <w:rPr>
          <w:spacing w:val="-9"/>
          <w:vertAlign w:val="baseline"/>
        </w:rPr>
        <w:t> </w:t>
      </w:r>
      <w:r>
        <w:rPr>
          <w:vertAlign w:val="baseline"/>
        </w:rPr>
        <w:t>stated</w:t>
      </w:r>
      <w:r>
        <w:rPr>
          <w:spacing w:val="-8"/>
          <w:vertAlign w:val="baseline"/>
        </w:rPr>
        <w:t> </w:t>
      </w:r>
      <w:r>
        <w:rPr>
          <w:vertAlign w:val="baseline"/>
        </w:rPr>
        <w:t>that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prevalence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central</w:t>
      </w:r>
      <w:r>
        <w:rPr>
          <w:spacing w:val="-7"/>
          <w:vertAlign w:val="baseline"/>
        </w:rPr>
        <w:t> </w:t>
      </w:r>
      <w:r>
        <w:rPr>
          <w:vertAlign w:val="baseline"/>
        </w:rPr>
        <w:t>obesity</w:t>
      </w:r>
      <w:r>
        <w:rPr>
          <w:spacing w:val="-11"/>
          <w:vertAlign w:val="baseline"/>
        </w:rPr>
        <w:t> </w:t>
      </w:r>
      <w:r>
        <w:rPr>
          <w:vertAlign w:val="baseline"/>
        </w:rPr>
        <w:t>was</w:t>
      </w:r>
      <w:r>
        <w:rPr>
          <w:spacing w:val="-53"/>
          <w:vertAlign w:val="baseline"/>
        </w:rPr>
        <w:t> </w:t>
      </w:r>
      <w:r>
        <w:rPr>
          <w:vertAlign w:val="baseline"/>
        </w:rPr>
        <w:t>34.1% when identified by waist circumference (WC)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44.9%</w:t>
      </w:r>
      <w:r>
        <w:rPr>
          <w:spacing w:val="-5"/>
          <w:vertAlign w:val="baseline"/>
        </w:rPr>
        <w:t> </w:t>
      </w:r>
      <w:r>
        <w:rPr>
          <w:vertAlign w:val="baseline"/>
        </w:rPr>
        <w:t>when</w:t>
      </w:r>
      <w:r>
        <w:rPr>
          <w:spacing w:val="-5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-6"/>
          <w:vertAlign w:val="baseline"/>
        </w:rPr>
        <w:t> </w:t>
      </w:r>
      <w:r>
        <w:rPr>
          <w:vertAlign w:val="baseline"/>
        </w:rPr>
        <w:t>by</w:t>
      </w:r>
      <w:r>
        <w:rPr>
          <w:spacing w:val="-6"/>
          <w:vertAlign w:val="baseline"/>
        </w:rPr>
        <w:t> </w:t>
      </w:r>
      <w:r>
        <w:rPr>
          <w:vertAlign w:val="baseline"/>
        </w:rPr>
        <w:t>waist</w:t>
      </w:r>
      <w:r>
        <w:rPr>
          <w:spacing w:val="-4"/>
          <w:vertAlign w:val="baseline"/>
        </w:rPr>
        <w:t> </w:t>
      </w:r>
      <w:r>
        <w:rPr>
          <w:vertAlign w:val="baseline"/>
        </w:rPr>
        <w:t>hip</w:t>
      </w:r>
      <w:r>
        <w:rPr>
          <w:spacing w:val="-6"/>
          <w:vertAlign w:val="baseline"/>
        </w:rPr>
        <w:t> </w:t>
      </w:r>
      <w:r>
        <w:rPr>
          <w:vertAlign w:val="baseline"/>
        </w:rPr>
        <w:t>ratio</w:t>
      </w:r>
      <w:r>
        <w:rPr>
          <w:spacing w:val="-4"/>
          <w:vertAlign w:val="baseline"/>
        </w:rPr>
        <w:t> </w:t>
      </w:r>
      <w:r>
        <w:rPr>
          <w:vertAlign w:val="baseline"/>
        </w:rPr>
        <w:t>(WHR)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53"/>
          <w:vertAlign w:val="baseline"/>
        </w:rPr>
        <w:t> </w:t>
      </w:r>
      <w:r>
        <w:rPr>
          <w:vertAlign w:val="baseline"/>
        </w:rPr>
        <w:t>Egyptian</w:t>
      </w:r>
      <w:r>
        <w:rPr>
          <w:spacing w:val="-1"/>
          <w:vertAlign w:val="baseline"/>
        </w:rPr>
        <w:t> </w:t>
      </w:r>
      <w:r>
        <w:rPr>
          <w:vertAlign w:val="baseline"/>
        </w:rPr>
        <w:t>adult</w:t>
      </w:r>
      <w:r>
        <w:rPr>
          <w:spacing w:val="1"/>
          <w:vertAlign w:val="baseline"/>
        </w:rPr>
        <w:t> </w:t>
      </w:r>
      <w:r>
        <w:rPr>
          <w:vertAlign w:val="baseline"/>
        </w:rPr>
        <w:t>female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[14]</w:t>
      </w:r>
      <w:r>
        <w:rPr>
          <w:vertAlign w:val="baseline"/>
        </w:rPr>
        <w:t>.</w:t>
      </w:r>
    </w:p>
    <w:p>
      <w:pPr>
        <w:spacing w:line="240" w:lineRule="auto" w:before="0"/>
        <w:ind w:left="200" w:right="39" w:firstLine="360"/>
        <w:jc w:val="both"/>
        <w:rPr>
          <w:sz w:val="22"/>
        </w:rPr>
      </w:pPr>
      <w:r>
        <w:rPr/>
        <w:pict>
          <v:rect style="position:absolute;margin-left:276.890015pt;margin-top:240.099518pt;width:2.76pt;height:13.2pt;mso-position-horizontal-relative:page;mso-position-vertical-relative:paragraph;z-index:-16586240" filled="true" fillcolor="#ffffff" stroked="false">
            <v:fill type="solid"/>
            <w10:wrap type="none"/>
          </v:rect>
        </w:pict>
      </w:r>
      <w:r>
        <w:rPr/>
        <w:pict>
          <v:rect style="position:absolute;margin-left:251.809998pt;margin-top:328.559509pt;width:2.76pt;height:13.2pt;mso-position-horizontal-relative:page;mso-position-vertical-relative:paragraph;z-index:-16585728" filled="true" fillcolor="#ffffff" stroked="false">
            <v:fill type="solid"/>
            <w10:wrap type="none"/>
          </v:rect>
        </w:pic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results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cohort</w:t>
      </w:r>
      <w:r>
        <w:rPr>
          <w:spacing w:val="1"/>
          <w:sz w:val="22"/>
        </w:rPr>
        <w:t> </w:t>
      </w:r>
      <w:r>
        <w:rPr>
          <w:sz w:val="22"/>
        </w:rPr>
        <w:t>demonstrate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obesity</w:t>
      </w:r>
      <w:r>
        <w:rPr>
          <w:spacing w:val="1"/>
          <w:sz w:val="22"/>
        </w:rPr>
        <w:t> </w:t>
      </w:r>
      <w:r>
        <w:rPr>
          <w:sz w:val="22"/>
        </w:rPr>
        <w:t>didn’t</w:t>
      </w:r>
      <w:r>
        <w:rPr>
          <w:spacing w:val="1"/>
          <w:sz w:val="22"/>
        </w:rPr>
        <w:t> </w:t>
      </w:r>
      <w:r>
        <w:rPr>
          <w:sz w:val="22"/>
        </w:rPr>
        <w:t>impact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</w:t>
      </w:r>
      <w:r>
        <w:rPr>
          <w:spacing w:val="1"/>
          <w:sz w:val="22"/>
        </w:rPr>
        <w:t> </w:t>
      </w:r>
      <w:r>
        <w:rPr>
          <w:sz w:val="22"/>
        </w:rPr>
        <w:t>clinically</w:t>
      </w:r>
      <w:r>
        <w:rPr>
          <w:spacing w:val="1"/>
          <w:sz w:val="22"/>
        </w:rPr>
        <w:t> </w:t>
      </w:r>
      <w:r>
        <w:rPr>
          <w:sz w:val="22"/>
        </w:rPr>
        <w:t>valuable</w:t>
      </w:r>
      <w:r>
        <w:rPr>
          <w:spacing w:val="1"/>
          <w:sz w:val="22"/>
        </w:rPr>
        <w:t> </w:t>
      </w:r>
      <w:r>
        <w:rPr>
          <w:sz w:val="22"/>
        </w:rPr>
        <w:t>outcomes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women</w:t>
      </w:r>
      <w:r>
        <w:rPr>
          <w:spacing w:val="1"/>
          <w:sz w:val="22"/>
        </w:rPr>
        <w:t> </w:t>
      </w:r>
      <w:r>
        <w:rPr>
          <w:sz w:val="22"/>
        </w:rPr>
        <w:t>undergoing</w:t>
      </w:r>
      <w:r>
        <w:rPr>
          <w:spacing w:val="1"/>
          <w:sz w:val="22"/>
        </w:rPr>
        <w:t> </w:t>
      </w:r>
      <w:r>
        <w:rPr>
          <w:sz w:val="22"/>
        </w:rPr>
        <w:t>NDVH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benign</w:t>
      </w:r>
      <w:r>
        <w:rPr>
          <w:spacing w:val="1"/>
          <w:sz w:val="22"/>
        </w:rPr>
        <w:t> </w:t>
      </w:r>
      <w:r>
        <w:rPr>
          <w:sz w:val="22"/>
        </w:rPr>
        <w:t>indications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conversion</w:t>
      </w:r>
      <w:r>
        <w:rPr>
          <w:spacing w:val="1"/>
          <w:sz w:val="22"/>
        </w:rPr>
        <w:t> </w:t>
      </w:r>
      <w:r>
        <w:rPr>
          <w:sz w:val="22"/>
        </w:rPr>
        <w:t>rate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TAH,</w:t>
      </w:r>
      <w:r>
        <w:rPr>
          <w:spacing w:val="-52"/>
          <w:sz w:val="22"/>
        </w:rPr>
        <w:t> </w:t>
      </w:r>
      <w:r>
        <w:rPr>
          <w:sz w:val="22"/>
        </w:rPr>
        <w:t>unintended organ damage, need for blood transfusion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major</w:t>
      </w:r>
      <w:r>
        <w:rPr>
          <w:spacing w:val="1"/>
          <w:sz w:val="22"/>
        </w:rPr>
        <w:t> </w:t>
      </w:r>
      <w:r>
        <w:rPr>
          <w:sz w:val="22"/>
        </w:rPr>
        <w:t>VTE</w:t>
      </w:r>
      <w:r>
        <w:rPr>
          <w:spacing w:val="1"/>
          <w:sz w:val="22"/>
        </w:rPr>
        <w:t> </w:t>
      </w:r>
      <w:r>
        <w:rPr>
          <w:sz w:val="22"/>
        </w:rPr>
        <w:t>sequels,</w:t>
      </w:r>
      <w:r>
        <w:rPr>
          <w:spacing w:val="1"/>
          <w:sz w:val="22"/>
        </w:rPr>
        <w:t> </w:t>
      </w:r>
      <w:r>
        <w:rPr>
          <w:sz w:val="22"/>
        </w:rPr>
        <w:t>however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clinically</w:t>
      </w:r>
      <w:r>
        <w:rPr>
          <w:spacing w:val="-52"/>
          <w:sz w:val="22"/>
        </w:rPr>
        <w:t> </w:t>
      </w:r>
      <w:r>
        <w:rPr>
          <w:sz w:val="22"/>
        </w:rPr>
        <w:t>important</w:t>
      </w:r>
      <w:r>
        <w:rPr>
          <w:spacing w:val="1"/>
          <w:sz w:val="22"/>
        </w:rPr>
        <w:t> </w:t>
      </w:r>
      <w:r>
        <w:rPr>
          <w:sz w:val="22"/>
        </w:rPr>
        <w:t>ancillary</w:t>
      </w:r>
      <w:r>
        <w:rPr>
          <w:spacing w:val="1"/>
          <w:sz w:val="22"/>
        </w:rPr>
        <w:t> </w:t>
      </w:r>
      <w:r>
        <w:rPr>
          <w:sz w:val="22"/>
        </w:rPr>
        <w:t>outcomes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noticed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statistically significant as longer operative room time,</w:t>
      </w:r>
      <w:r>
        <w:rPr>
          <w:spacing w:val="1"/>
          <w:sz w:val="22"/>
        </w:rPr>
        <w:t> </w:t>
      </w:r>
      <w:r>
        <w:rPr>
          <w:sz w:val="22"/>
        </w:rPr>
        <w:t>longer operative time, more estimated operative loss,</w:t>
      </w:r>
      <w:r>
        <w:rPr>
          <w:spacing w:val="1"/>
          <w:sz w:val="22"/>
        </w:rPr>
        <w:t> </w:t>
      </w:r>
      <w:r>
        <w:rPr>
          <w:sz w:val="22"/>
        </w:rPr>
        <w:t>longer postoperative hospital stay, more incidence of</w:t>
      </w:r>
      <w:r>
        <w:rPr>
          <w:spacing w:val="1"/>
          <w:sz w:val="22"/>
        </w:rPr>
        <w:t> </w:t>
      </w:r>
      <w:r>
        <w:rPr>
          <w:sz w:val="22"/>
        </w:rPr>
        <w:t>DVT,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analgesia,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postoperative</w:t>
      </w:r>
      <w:r>
        <w:rPr>
          <w:spacing w:val="1"/>
          <w:sz w:val="22"/>
        </w:rPr>
        <w:t> </w:t>
      </w:r>
      <w:r>
        <w:rPr>
          <w:sz w:val="22"/>
        </w:rPr>
        <w:t>anticoagulant.</w:t>
      </w:r>
      <w:r>
        <w:rPr>
          <w:spacing w:val="1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results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reported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literature</w:t>
      </w:r>
      <w:r>
        <w:rPr>
          <w:spacing w:val="1"/>
          <w:sz w:val="22"/>
        </w:rPr>
        <w:t> </w:t>
      </w:r>
      <w:r>
        <w:rPr>
          <w:sz w:val="22"/>
        </w:rPr>
        <w:t>comparing obese</w:t>
      </w:r>
      <w:r>
        <w:rPr>
          <w:spacing w:val="1"/>
          <w:sz w:val="22"/>
        </w:rPr>
        <w:t> </w:t>
      </w:r>
      <w:r>
        <w:rPr>
          <w:sz w:val="22"/>
        </w:rPr>
        <w:t>to non-obese</w:t>
      </w:r>
      <w:r>
        <w:rPr>
          <w:spacing w:val="1"/>
          <w:sz w:val="22"/>
        </w:rPr>
        <w:t> </w:t>
      </w:r>
      <w:r>
        <w:rPr>
          <w:sz w:val="22"/>
        </w:rPr>
        <w:t>underwent VH with prolapse </w:t>
      </w:r>
      <w:r>
        <w:rPr>
          <w:b/>
          <w:sz w:val="22"/>
          <w:vertAlign w:val="superscript"/>
        </w:rPr>
        <w:t>[15]</w:t>
      </w:r>
      <w:r>
        <w:rPr>
          <w:b/>
          <w:sz w:val="22"/>
          <w:vertAlign w:val="baseline"/>
        </w:rPr>
        <w:t> </w:t>
      </w:r>
      <w:r>
        <w:rPr>
          <w:sz w:val="22"/>
          <w:vertAlign w:val="baseline"/>
        </w:rPr>
        <w:t>or without either as 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retrospective studies executed by </w:t>
      </w:r>
      <w:r>
        <w:rPr>
          <w:b/>
          <w:sz w:val="22"/>
          <w:vertAlign w:val="baseline"/>
        </w:rPr>
        <w:t>Harmanli </w:t>
      </w:r>
      <w:r>
        <w:rPr>
          <w:b/>
          <w:i/>
          <w:sz w:val="22"/>
          <w:vertAlign w:val="baseline"/>
        </w:rPr>
        <w:t>et al. </w:t>
      </w:r>
      <w:r>
        <w:rPr>
          <w:b/>
          <w:sz w:val="22"/>
          <w:vertAlign w:val="superscript"/>
        </w:rPr>
        <w:t>[7]</w:t>
      </w:r>
      <w:r>
        <w:rPr>
          <w:sz w:val="22"/>
          <w:vertAlign w:val="baseline"/>
        </w:rPr>
        <w:t>,</w:t>
      </w:r>
      <w:r>
        <w:rPr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Chen </w:t>
      </w:r>
      <w:r>
        <w:rPr>
          <w:b/>
          <w:i/>
          <w:sz w:val="22"/>
          <w:vertAlign w:val="baseline"/>
        </w:rPr>
        <w:t>et al. </w:t>
      </w:r>
      <w:r>
        <w:rPr>
          <w:b/>
          <w:sz w:val="22"/>
          <w:vertAlign w:val="superscript"/>
        </w:rPr>
        <w:t>[16]</w:t>
      </w:r>
      <w:r>
        <w:rPr>
          <w:sz w:val="22"/>
          <w:vertAlign w:val="baseline"/>
        </w:rPr>
        <w:t>, </w:t>
      </w:r>
      <w:r>
        <w:rPr>
          <w:b/>
          <w:sz w:val="22"/>
          <w:vertAlign w:val="baseline"/>
        </w:rPr>
        <w:t>Sheth </w:t>
      </w:r>
      <w:r>
        <w:rPr>
          <w:b/>
          <w:sz w:val="22"/>
          <w:vertAlign w:val="superscript"/>
        </w:rPr>
        <w:t>[17]</w:t>
      </w:r>
      <w:r>
        <w:rPr>
          <w:b/>
          <w:sz w:val="22"/>
          <w:vertAlign w:val="baseline"/>
        </w:rPr>
        <w:t> </w:t>
      </w:r>
      <w:r>
        <w:rPr>
          <w:sz w:val="22"/>
          <w:vertAlign w:val="baseline"/>
        </w:rPr>
        <w:t>or as a prospective studies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executed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Rafii</w:t>
      </w:r>
      <w:r>
        <w:rPr>
          <w:b/>
          <w:spacing w:val="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al.</w:t>
      </w:r>
      <w:r>
        <w:rPr>
          <w:b/>
          <w:i/>
          <w:spacing w:val="1"/>
          <w:sz w:val="22"/>
          <w:vertAlign w:val="baseline"/>
        </w:rPr>
        <w:t> </w:t>
      </w:r>
      <w:r>
        <w:rPr>
          <w:b/>
          <w:sz w:val="22"/>
          <w:vertAlign w:val="superscript"/>
        </w:rPr>
        <w:t>[18]</w:t>
      </w:r>
      <w:r>
        <w:rPr>
          <w:sz w:val="22"/>
          <w:vertAlign w:val="baseline"/>
        </w:rPr>
        <w:t>,</w:t>
      </w:r>
      <w:r>
        <w:rPr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Locher</w:t>
      </w:r>
      <w:r>
        <w:rPr>
          <w:b/>
          <w:spacing w:val="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al.</w:t>
      </w:r>
      <w:r>
        <w:rPr>
          <w:b/>
          <w:i/>
          <w:spacing w:val="1"/>
          <w:sz w:val="22"/>
          <w:vertAlign w:val="baseline"/>
        </w:rPr>
        <w:t> </w:t>
      </w:r>
      <w:r>
        <w:rPr>
          <w:b/>
          <w:sz w:val="22"/>
          <w:vertAlign w:val="superscript"/>
        </w:rPr>
        <w:t>[19]</w:t>
      </w:r>
      <w:r>
        <w:rPr>
          <w:b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evaluating the impact of obesity on different routes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hysterectomy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obese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morbid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obese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alone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studies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executed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Schmitt</w:t>
      </w:r>
      <w:r>
        <w:rPr>
          <w:b/>
          <w:spacing w:val="-2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-4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</w:t>
      </w:r>
      <w:r>
        <w:rPr>
          <w:b/>
          <w:sz w:val="22"/>
          <w:vertAlign w:val="baseline"/>
        </w:rPr>
        <w:t>.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superscript"/>
        </w:rPr>
        <w:t>[20]</w:t>
      </w:r>
      <w:r>
        <w:rPr>
          <w:sz w:val="22"/>
          <w:vertAlign w:val="baseline"/>
        </w:rPr>
        <w:t>,</w:t>
      </w:r>
      <w:r>
        <w:rPr>
          <w:spacing w:val="-5"/>
          <w:sz w:val="22"/>
          <w:vertAlign w:val="baseline"/>
        </w:rPr>
        <w:t> </w:t>
      </w:r>
      <w:r>
        <w:rPr>
          <w:b/>
          <w:sz w:val="22"/>
          <w:vertAlign w:val="baseline"/>
        </w:rPr>
        <w:t>Bogani</w:t>
      </w:r>
      <w:r>
        <w:rPr>
          <w:b/>
          <w:spacing w:val="-5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-6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al.</w:t>
      </w:r>
      <w:r>
        <w:rPr>
          <w:b/>
          <w:i/>
          <w:spacing w:val="-6"/>
          <w:sz w:val="22"/>
          <w:vertAlign w:val="baseline"/>
        </w:rPr>
        <w:t> </w:t>
      </w:r>
      <w:r>
        <w:rPr>
          <w:b/>
          <w:sz w:val="22"/>
          <w:vertAlign w:val="superscript"/>
        </w:rPr>
        <w:t>[21]</w:t>
      </w:r>
      <w:r>
        <w:rPr>
          <w:sz w:val="22"/>
          <w:vertAlign w:val="baseline"/>
        </w:rPr>
        <w:t>,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or in women with different BMI categories for all routs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as studies executed by </w:t>
      </w:r>
      <w:r>
        <w:rPr>
          <w:b/>
          <w:sz w:val="22"/>
          <w:vertAlign w:val="baseline"/>
        </w:rPr>
        <w:t>Brezina </w:t>
      </w:r>
      <w:r>
        <w:rPr>
          <w:b/>
          <w:i/>
          <w:sz w:val="22"/>
          <w:vertAlign w:val="baseline"/>
        </w:rPr>
        <w:t>et al. </w:t>
      </w:r>
      <w:r>
        <w:rPr>
          <w:b/>
          <w:sz w:val="22"/>
          <w:vertAlign w:val="superscript"/>
        </w:rPr>
        <w:t>[6]</w:t>
      </w:r>
      <w:r>
        <w:rPr>
          <w:sz w:val="22"/>
          <w:vertAlign w:val="baseline"/>
        </w:rPr>
        <w:t>, </w:t>
      </w:r>
      <w:r>
        <w:rPr>
          <w:b/>
          <w:sz w:val="22"/>
          <w:vertAlign w:val="baseline"/>
        </w:rPr>
        <w:t>Le Neveu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al., </w:t>
      </w:r>
      <w:r>
        <w:rPr>
          <w:b/>
          <w:sz w:val="22"/>
          <w:vertAlign w:val="superscript"/>
        </w:rPr>
        <w:t>[8]</w:t>
      </w:r>
      <w:r>
        <w:rPr>
          <w:sz w:val="22"/>
          <w:vertAlign w:val="baseline"/>
        </w:rPr>
        <w:t>, </w:t>
      </w:r>
      <w:r>
        <w:rPr>
          <w:b/>
          <w:sz w:val="22"/>
          <w:vertAlign w:val="baseline"/>
        </w:rPr>
        <w:t>Shah </w:t>
      </w:r>
      <w:r>
        <w:rPr>
          <w:b/>
          <w:i/>
          <w:sz w:val="22"/>
          <w:vertAlign w:val="baseline"/>
        </w:rPr>
        <w:t>et al. </w:t>
      </w:r>
      <w:r>
        <w:rPr>
          <w:b/>
          <w:sz w:val="22"/>
          <w:vertAlign w:val="superscript"/>
        </w:rPr>
        <w:t>[9]</w:t>
      </w:r>
      <w:r>
        <w:rPr>
          <w:sz w:val="22"/>
          <w:vertAlign w:val="baseline"/>
        </w:rPr>
        <w:t>, </w:t>
      </w:r>
      <w:r>
        <w:rPr>
          <w:b/>
          <w:sz w:val="22"/>
          <w:vertAlign w:val="baseline"/>
        </w:rPr>
        <w:t>Cybulsky </w:t>
      </w:r>
      <w:r>
        <w:rPr>
          <w:b/>
          <w:i/>
          <w:sz w:val="22"/>
          <w:vertAlign w:val="baseline"/>
        </w:rPr>
        <w:t>et al. </w:t>
      </w:r>
      <w:r>
        <w:rPr>
          <w:b/>
          <w:sz w:val="22"/>
          <w:vertAlign w:val="superscript"/>
        </w:rPr>
        <w:t>[11]</w:t>
      </w:r>
      <w:r>
        <w:rPr>
          <w:sz w:val="22"/>
          <w:vertAlign w:val="baseline"/>
        </w:rPr>
        <w:t>, </w:t>
      </w:r>
      <w:r>
        <w:rPr>
          <w:b/>
          <w:sz w:val="22"/>
          <w:vertAlign w:val="baseline"/>
        </w:rPr>
        <w:t>Muffly and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Kow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superscript"/>
        </w:rPr>
        <w:t>[22]</w:t>
      </w:r>
      <w:r>
        <w:rPr>
          <w:sz w:val="22"/>
          <w:vertAlign w:val="baseline"/>
        </w:rPr>
        <w:t>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two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routs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including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vaginal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studies</w:t>
      </w:r>
      <w:r>
        <w:rPr>
          <w:spacing w:val="-52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executed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14"/>
          <w:sz w:val="22"/>
          <w:vertAlign w:val="baseline"/>
        </w:rPr>
        <w:t> </w:t>
      </w:r>
      <w:r>
        <w:rPr>
          <w:b/>
          <w:sz w:val="22"/>
          <w:vertAlign w:val="baseline"/>
        </w:rPr>
        <w:t>Housmans</w:t>
      </w:r>
      <w:r>
        <w:rPr>
          <w:b/>
          <w:spacing w:val="-13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-14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al.</w:t>
      </w:r>
      <w:r>
        <w:rPr>
          <w:b/>
          <w:i/>
          <w:spacing w:val="-12"/>
          <w:sz w:val="22"/>
          <w:vertAlign w:val="baseline"/>
        </w:rPr>
        <w:t> </w:t>
      </w:r>
      <w:r>
        <w:rPr>
          <w:b/>
          <w:sz w:val="22"/>
          <w:vertAlign w:val="superscript"/>
        </w:rPr>
        <w:t>[2]</w:t>
      </w:r>
      <w:r>
        <w:rPr>
          <w:b/>
          <w:sz w:val="22"/>
          <w:vertAlign w:val="baseline"/>
        </w:rPr>
        <w:t>,</w:t>
      </w:r>
      <w:r>
        <w:rPr>
          <w:b/>
          <w:spacing w:val="-11"/>
          <w:sz w:val="22"/>
          <w:vertAlign w:val="baseline"/>
        </w:rPr>
        <w:t> </w:t>
      </w:r>
      <w:r>
        <w:rPr>
          <w:b/>
          <w:sz w:val="22"/>
          <w:vertAlign w:val="baseline"/>
        </w:rPr>
        <w:t>Lee</w:t>
      </w:r>
      <w:r>
        <w:rPr>
          <w:b/>
          <w:spacing w:val="-1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-12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al.</w:t>
      </w:r>
      <w:r>
        <w:rPr>
          <w:b/>
          <w:i/>
          <w:spacing w:val="-14"/>
          <w:sz w:val="22"/>
          <w:vertAlign w:val="baseline"/>
        </w:rPr>
        <w:t> </w:t>
      </w:r>
      <w:r>
        <w:rPr>
          <w:b/>
          <w:sz w:val="22"/>
          <w:vertAlign w:val="superscript"/>
        </w:rPr>
        <w:t>[3]</w:t>
      </w:r>
      <w:r>
        <w:rPr>
          <w:b/>
          <w:sz w:val="22"/>
          <w:vertAlign w:val="baseline"/>
        </w:rPr>
        <w:t>,</w:t>
      </w:r>
      <w:r>
        <w:rPr>
          <w:b/>
          <w:spacing w:val="-12"/>
          <w:sz w:val="22"/>
          <w:vertAlign w:val="baseline"/>
        </w:rPr>
        <w:t> </w:t>
      </w:r>
      <w:r>
        <w:rPr>
          <w:b/>
          <w:sz w:val="22"/>
          <w:vertAlign w:val="baseline"/>
        </w:rPr>
        <w:t>Sandberg</w:t>
      </w:r>
      <w:r>
        <w:rPr>
          <w:b/>
          <w:spacing w:val="-52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-7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al.</w:t>
      </w:r>
      <w:r>
        <w:rPr>
          <w:b/>
          <w:i/>
          <w:spacing w:val="-7"/>
          <w:sz w:val="22"/>
          <w:vertAlign w:val="baseline"/>
        </w:rPr>
        <w:t> </w:t>
      </w:r>
      <w:r>
        <w:rPr>
          <w:b/>
          <w:sz w:val="22"/>
          <w:vertAlign w:val="superscript"/>
        </w:rPr>
        <w:t>[4]</w:t>
      </w:r>
      <w:r>
        <w:rPr>
          <w:b/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add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modification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vaginal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route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studies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executed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Tierney</w:t>
      </w:r>
      <w:r>
        <w:rPr>
          <w:b/>
          <w:spacing w:val="-2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 al. </w:t>
      </w:r>
      <w:r>
        <w:rPr>
          <w:b/>
          <w:sz w:val="22"/>
          <w:vertAlign w:val="superscript"/>
        </w:rPr>
        <w:t>[23]</w:t>
      </w:r>
      <w:r>
        <w:rPr>
          <w:b/>
          <w:sz w:val="22"/>
          <w:vertAlign w:val="baseline"/>
        </w:rPr>
        <w:t>, Bouchez</w:t>
      </w:r>
      <w:r>
        <w:rPr>
          <w:b/>
          <w:spacing w:val="-1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et</w:t>
      </w:r>
      <w:r>
        <w:rPr>
          <w:b/>
          <w:i/>
          <w:spacing w:val="-3"/>
          <w:sz w:val="22"/>
          <w:vertAlign w:val="baseline"/>
        </w:rPr>
        <w:t> </w:t>
      </w:r>
      <w:r>
        <w:rPr>
          <w:b/>
          <w:i/>
          <w:sz w:val="22"/>
          <w:vertAlign w:val="baseline"/>
        </w:rPr>
        <w:t>al. </w:t>
      </w:r>
      <w:r>
        <w:rPr>
          <w:b/>
          <w:sz w:val="22"/>
          <w:vertAlign w:val="superscript"/>
        </w:rPr>
        <w:t>[24]</w:t>
      </w:r>
      <w:r>
        <w:rPr>
          <w:sz w:val="22"/>
          <w:vertAlign w:val="baseline"/>
        </w:rPr>
        <w:t>.</w:t>
      </w:r>
    </w:p>
    <w:p>
      <w:pPr>
        <w:pStyle w:val="BodyText"/>
        <w:spacing w:before="91"/>
        <w:ind w:left="200" w:right="116" w:firstLine="360"/>
        <w:jc w:val="both"/>
      </w:pPr>
      <w:r>
        <w:rPr/>
        <w:br w:type="column"/>
      </w:r>
      <w:r>
        <w:rPr/>
        <w:t>Most authors concentrate on a less value ancillary</w:t>
      </w:r>
      <w:r>
        <w:rPr>
          <w:spacing w:val="1"/>
        </w:rPr>
        <w:t> </w:t>
      </w:r>
      <w:r>
        <w:rPr/>
        <w:t>outcome as </w:t>
      </w:r>
      <w:r>
        <w:rPr>
          <w:b/>
        </w:rPr>
        <w:t>Bohlin </w:t>
      </w:r>
      <w:r>
        <w:rPr>
          <w:b/>
          <w:i/>
        </w:rPr>
        <w:t>et al. </w:t>
      </w:r>
      <w:r>
        <w:rPr/>
        <w:t>who reported a significant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obesity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vaginal</w:t>
      </w:r>
      <w:r>
        <w:rPr>
          <w:spacing w:val="1"/>
        </w:rPr>
        <w:t> </w:t>
      </w:r>
      <w:r>
        <w:rPr/>
        <w:t>hysterectomy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relative risk (RR) of EBL&gt;500 mL and OR time &gt;120</w:t>
      </w:r>
      <w:r>
        <w:rPr>
          <w:spacing w:val="1"/>
        </w:rPr>
        <w:t> </w:t>
      </w:r>
      <w:r>
        <w:rPr/>
        <w:t>min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BMI</w:t>
      </w:r>
      <w:r>
        <w:rPr>
          <w:spacing w:val="-1"/>
        </w:rPr>
        <w:t> </w:t>
      </w:r>
      <w:r>
        <w:rPr/>
        <w:t>≥</w:t>
      </w:r>
      <w:r>
        <w:rPr>
          <w:spacing w:val="3"/>
        </w:rPr>
        <w:t> </w:t>
      </w:r>
      <w:r>
        <w:rPr/>
        <w:t>30</w:t>
      </w:r>
      <w:r>
        <w:rPr>
          <w:spacing w:val="2"/>
        </w:rPr>
        <w:t> </w:t>
      </w:r>
      <w:r>
        <w:rPr/>
        <w:t>were</w:t>
      </w:r>
      <w:r>
        <w:rPr>
          <w:spacing w:val="2"/>
        </w:rPr>
        <w:t> </w:t>
      </w:r>
      <w:r>
        <w:rPr/>
        <w:t>(1.63;</w:t>
      </w:r>
      <w:r>
        <w:rPr>
          <w:spacing w:val="4"/>
        </w:rPr>
        <w:t> </w:t>
      </w:r>
      <w:r>
        <w:rPr/>
        <w:t>95%</w:t>
      </w:r>
      <w:r>
        <w:rPr>
          <w:spacing w:val="3"/>
        </w:rPr>
        <w:t> </w:t>
      </w:r>
      <w:r>
        <w:rPr/>
        <w:t>CI</w:t>
      </w:r>
      <w:r>
        <w:rPr>
          <w:spacing w:val="-2"/>
        </w:rPr>
        <w:t> </w:t>
      </w:r>
      <w:r>
        <w:rPr/>
        <w:t>1.22-2.17)</w:t>
      </w:r>
      <w:r>
        <w:rPr>
          <w:spacing w:val="3"/>
        </w:rPr>
        <w:t> </w:t>
      </w:r>
      <w:r>
        <w:rPr/>
        <w:t>and</w:t>
      </w:r>
    </w:p>
    <w:p>
      <w:pPr>
        <w:pStyle w:val="BodyText"/>
        <w:spacing w:before="1"/>
        <w:ind w:left="200"/>
        <w:jc w:val="both"/>
      </w:pPr>
      <w:r>
        <w:rPr/>
        <w:t>(2.00;</w:t>
      </w:r>
      <w:r>
        <w:rPr>
          <w:spacing w:val="38"/>
        </w:rPr>
        <w:t> </w:t>
      </w:r>
      <w:r>
        <w:rPr/>
        <w:t>95%</w:t>
      </w:r>
      <w:r>
        <w:rPr>
          <w:spacing w:val="38"/>
        </w:rPr>
        <w:t> </w:t>
      </w:r>
      <w:r>
        <w:rPr/>
        <w:t>CI</w:t>
      </w:r>
      <w:r>
        <w:rPr>
          <w:spacing w:val="33"/>
        </w:rPr>
        <w:t> </w:t>
      </w:r>
      <w:r>
        <w:rPr/>
        <w:t>1.60-2.50)</w:t>
      </w:r>
      <w:r>
        <w:rPr>
          <w:spacing w:val="38"/>
        </w:rPr>
        <w:t> </w:t>
      </w:r>
      <w:r>
        <w:rPr/>
        <w:t>when</w:t>
      </w:r>
      <w:r>
        <w:rPr>
          <w:spacing w:val="37"/>
        </w:rPr>
        <w:t> </w:t>
      </w:r>
      <w:r>
        <w:rPr/>
        <w:t>compared</w:t>
      </w:r>
      <w:r>
        <w:rPr>
          <w:spacing w:val="36"/>
        </w:rPr>
        <w:t> </w:t>
      </w:r>
      <w:r>
        <w:rPr/>
        <w:t>to</w:t>
      </w:r>
      <w:r>
        <w:rPr>
          <w:spacing w:val="37"/>
        </w:rPr>
        <w:t> </w:t>
      </w:r>
      <w:r>
        <w:rPr/>
        <w:t>women</w:t>
      </w:r>
    </w:p>
    <w:p>
      <w:pPr>
        <w:pStyle w:val="BodyText"/>
        <w:spacing w:line="252" w:lineRule="exact" w:before="1"/>
        <w:ind w:left="200"/>
        <w:jc w:val="both"/>
      </w:pPr>
      <w:r>
        <w:rPr/>
        <w:t>with</w:t>
      </w:r>
      <w:r>
        <w:rPr>
          <w:spacing w:val="-2"/>
        </w:rPr>
        <w:t> </w:t>
      </w:r>
      <w:r>
        <w:rPr/>
        <w:t>BMI</w:t>
      </w:r>
      <w:r>
        <w:rPr>
          <w:spacing w:val="-5"/>
        </w:rPr>
        <w:t> </w:t>
      </w:r>
      <w:r>
        <w:rPr/>
        <w:t>≤ 30</w:t>
      </w:r>
      <w:r>
        <w:rPr>
          <w:spacing w:val="-4"/>
        </w:rPr>
        <w:t> </w:t>
      </w:r>
      <w:r>
        <w:rPr/>
        <w:t>respectively</w:t>
      </w:r>
      <w:r>
        <w:rPr>
          <w:spacing w:val="-1"/>
        </w:rPr>
        <w:t> </w:t>
      </w:r>
      <w:r>
        <w:rPr>
          <w:b/>
          <w:vertAlign w:val="superscript"/>
        </w:rPr>
        <w:t>[25]</w:t>
      </w:r>
      <w:r>
        <w:rPr>
          <w:vertAlign w:val="baseline"/>
        </w:rPr>
        <w:t>.</w:t>
      </w:r>
    </w:p>
    <w:p>
      <w:pPr>
        <w:pStyle w:val="BodyText"/>
        <w:ind w:left="200" w:right="116" w:firstLine="360"/>
        <w:jc w:val="both"/>
      </w:pPr>
      <w:r>
        <w:rPr/>
        <w:t>The</w:t>
      </w:r>
      <w:r>
        <w:rPr>
          <w:spacing w:val="1"/>
        </w:rPr>
        <w:t> </w:t>
      </w:r>
      <w:r>
        <w:rPr/>
        <w:t>proficiency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surgically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non-</w:t>
      </w:r>
      <w:r>
        <w:rPr>
          <w:spacing w:val="1"/>
        </w:rPr>
        <w:t> </w:t>
      </w:r>
      <w:r>
        <w:rPr/>
        <w:t>descended uteri through the vaginal route is considered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defining</w:t>
      </w:r>
      <w:r>
        <w:rPr>
          <w:spacing w:val="1"/>
        </w:rPr>
        <w:t> </w:t>
      </w:r>
      <w:r>
        <w:rPr/>
        <w:t>characteristic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skilled</w:t>
      </w:r>
      <w:r>
        <w:rPr>
          <w:spacing w:val="1"/>
        </w:rPr>
        <w:t> </w:t>
      </w:r>
      <w:r>
        <w:rPr/>
        <w:t>gynecologic</w:t>
      </w:r>
      <w:r>
        <w:rPr>
          <w:spacing w:val="1"/>
        </w:rPr>
        <w:t> </w:t>
      </w:r>
      <w:r>
        <w:rPr/>
        <w:t>surgeon</w:t>
      </w:r>
      <w:r>
        <w:rPr>
          <w:spacing w:val="-1"/>
        </w:rPr>
        <w:t> </w:t>
      </w:r>
      <w:r>
        <w:rPr>
          <w:b/>
          <w:vertAlign w:val="superscript"/>
        </w:rPr>
        <w:t>[26,27]</w:t>
      </w:r>
      <w:r>
        <w:rPr>
          <w:vertAlign w:val="baseline"/>
        </w:rPr>
        <w:t>.</w:t>
      </w:r>
    </w:p>
    <w:p>
      <w:pPr>
        <w:pStyle w:val="BodyText"/>
        <w:spacing w:before="1"/>
        <w:ind w:left="200" w:right="117" w:firstLine="415"/>
        <w:jc w:val="both"/>
      </w:pPr>
      <w:r>
        <w:rPr/>
        <w:t>NDVH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preferred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treating benign uterine conditions when the uterus size</w:t>
      </w:r>
      <w:r>
        <w:rPr>
          <w:spacing w:val="1"/>
        </w:rPr>
        <w:t> </w:t>
      </w:r>
      <w:r>
        <w:rPr/>
        <w:t>is up to 12 weeks or up to 280 grams, in general and in</w:t>
      </w:r>
      <w:r>
        <w:rPr>
          <w:spacing w:val="-52"/>
        </w:rPr>
        <w:t> </w:t>
      </w:r>
      <w:r>
        <w:rPr/>
        <w:t>obese women, as stated by authoritative organizations</w:t>
      </w:r>
      <w:r>
        <w:rPr>
          <w:spacing w:val="1"/>
        </w:rPr>
        <w:t> </w:t>
      </w:r>
      <w:r>
        <w:rPr/>
        <w:t>such as the ACOG 0n 2015, 2017 and its reaffirm in</w:t>
      </w:r>
      <w:r>
        <w:rPr>
          <w:spacing w:val="1"/>
        </w:rPr>
        <w:t> </w:t>
      </w:r>
      <w:r>
        <w:rPr/>
        <w:t>2019,</w:t>
      </w:r>
      <w:r>
        <w:rPr>
          <w:spacing w:val="22"/>
        </w:rPr>
        <w:t> </w:t>
      </w:r>
      <w:r>
        <w:rPr/>
        <w:t>2020</w:t>
      </w:r>
      <w:r>
        <w:rPr>
          <w:spacing w:val="22"/>
        </w:rPr>
        <w:t> </w:t>
      </w:r>
      <w:r>
        <w:rPr/>
        <w:t>SOGC</w:t>
      </w:r>
      <w:r>
        <w:rPr>
          <w:spacing w:val="21"/>
        </w:rPr>
        <w:t> </w:t>
      </w:r>
      <w:r>
        <w:rPr>
          <w:b/>
          <w:vertAlign w:val="superscript"/>
        </w:rPr>
        <w:t>[28,</w:t>
      </w:r>
      <w:r>
        <w:rPr>
          <w:b/>
          <w:spacing w:val="-6"/>
          <w:vertAlign w:val="baseline"/>
        </w:rPr>
        <w:t> </w:t>
      </w:r>
      <w:r>
        <w:rPr>
          <w:b/>
          <w:vertAlign w:val="superscript"/>
        </w:rPr>
        <w:t>29]</w:t>
      </w:r>
      <w:r>
        <w:rPr>
          <w:vertAlign w:val="baseline"/>
        </w:rPr>
        <w:t>,</w:t>
      </w:r>
      <w:r>
        <w:rPr>
          <w:spacing w:val="22"/>
          <w:vertAlign w:val="baseline"/>
        </w:rPr>
        <w:t> </w:t>
      </w:r>
      <w:r>
        <w:rPr>
          <w:vertAlign w:val="baseline"/>
        </w:rPr>
        <w:t>DHA</w:t>
      </w:r>
      <w:r>
        <w:rPr>
          <w:spacing w:val="21"/>
          <w:vertAlign w:val="baseline"/>
        </w:rPr>
        <w:t> </w:t>
      </w:r>
      <w:r>
        <w:rPr>
          <w:b/>
          <w:vertAlign w:val="superscript"/>
        </w:rPr>
        <w:t>[30]</w:t>
      </w:r>
      <w:r>
        <w:rPr>
          <w:vertAlign w:val="baseline"/>
        </w:rPr>
        <w:t>,</w:t>
      </w:r>
      <w:r>
        <w:rPr>
          <w:spacing w:val="24"/>
          <w:vertAlign w:val="baseline"/>
        </w:rPr>
        <w:t> </w:t>
      </w:r>
      <w:r>
        <w:rPr>
          <w:vertAlign w:val="baseline"/>
        </w:rPr>
        <w:t>ISGE</w:t>
      </w:r>
      <w:r>
        <w:rPr>
          <w:spacing w:val="22"/>
          <w:vertAlign w:val="baseline"/>
        </w:rPr>
        <w:t> </w:t>
      </w:r>
      <w:r>
        <w:rPr>
          <w:b/>
          <w:vertAlign w:val="superscript"/>
        </w:rPr>
        <w:t>[31]</w:t>
      </w:r>
      <w:r>
        <w:rPr>
          <w:vertAlign w:val="baseline"/>
        </w:rPr>
        <w:t>,</w:t>
      </w:r>
      <w:r>
        <w:rPr>
          <w:spacing w:val="22"/>
          <w:vertAlign w:val="baseline"/>
        </w:rPr>
        <w:t> </w:t>
      </w:r>
      <w:r>
        <w:rPr>
          <w:vertAlign w:val="baseline"/>
        </w:rPr>
        <w:t>and</w:t>
      </w:r>
      <w:r>
        <w:rPr>
          <w:spacing w:val="22"/>
          <w:vertAlign w:val="baseline"/>
        </w:rPr>
        <w:t> </w:t>
      </w:r>
      <w:r>
        <w:rPr>
          <w:vertAlign w:val="baseline"/>
        </w:rPr>
        <w:t>the</w:t>
      </w:r>
    </w:p>
    <w:p>
      <w:pPr>
        <w:pStyle w:val="BodyText"/>
        <w:ind w:left="200" w:right="116"/>
        <w:jc w:val="both"/>
      </w:pPr>
      <w:r>
        <w:rPr/>
        <w:t>SGS</w:t>
      </w:r>
      <w:r>
        <w:rPr>
          <w:spacing w:val="1"/>
        </w:rPr>
        <w:t> </w:t>
      </w:r>
      <w:r>
        <w:rPr>
          <w:b/>
          <w:vertAlign w:val="superscript"/>
        </w:rPr>
        <w:t>[32]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preference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based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cost-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effectiveness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value-based</w:t>
      </w:r>
      <w:r>
        <w:rPr>
          <w:spacing w:val="1"/>
          <w:vertAlign w:val="baseline"/>
        </w:rPr>
        <w:t> </w:t>
      </w:r>
      <w:r>
        <w:rPr>
          <w:vertAlign w:val="baseline"/>
        </w:rPr>
        <w:t>nature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NDVH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compared to TAH and TLH of the Cochrane review of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42</w:t>
      </w:r>
      <w:r>
        <w:rPr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vertAlign w:val="baseline"/>
        </w:rPr>
        <w:t> 62RCTs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2015 and 2023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[1,</w:t>
      </w:r>
      <w:r>
        <w:rPr>
          <w:b/>
          <w:spacing w:val="-18"/>
          <w:vertAlign w:val="baseline"/>
        </w:rPr>
        <w:t> </w:t>
      </w:r>
      <w:r>
        <w:rPr>
          <w:b/>
          <w:vertAlign w:val="superscript"/>
        </w:rPr>
        <w:t>33]</w:t>
      </w:r>
      <w:r>
        <w:rPr>
          <w:vertAlign w:val="baseline"/>
        </w:rPr>
        <w:t>.</w:t>
      </w:r>
    </w:p>
    <w:p>
      <w:pPr>
        <w:pStyle w:val="BodyText"/>
        <w:ind w:left="200" w:right="113" w:firstLine="360"/>
        <w:jc w:val="both"/>
      </w:pPr>
      <w:r>
        <w:rPr/>
        <w:t>Our study strengths include the incorporation of</w:t>
      </w:r>
      <w:r>
        <w:rPr>
          <w:spacing w:val="1"/>
        </w:rPr>
        <w:t> </w:t>
      </w:r>
      <w:r>
        <w:rPr/>
        <w:t>substantial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underwent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-52"/>
        </w:rPr>
        <w:t> </w:t>
      </w:r>
      <w:r>
        <w:rPr/>
        <w:t>identifiable surgery to gynecologic surgeon namely the</w:t>
      </w:r>
      <w:r>
        <w:rPr>
          <w:spacing w:val="-52"/>
        </w:rPr>
        <w:t> </w:t>
      </w:r>
      <w:r>
        <w:rPr>
          <w:spacing w:val="-1"/>
        </w:rPr>
        <w:t>NDVH,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multicentred</w:t>
      </w:r>
      <w:r>
        <w:rPr>
          <w:spacing w:val="-10"/>
        </w:rPr>
        <w:t> </w:t>
      </w:r>
      <w:r>
        <w:rPr/>
        <w:t>nature,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diverse</w:t>
      </w:r>
      <w:r>
        <w:rPr>
          <w:spacing w:val="-12"/>
        </w:rPr>
        <w:t> </w:t>
      </w:r>
      <w:r>
        <w:rPr/>
        <w:t>character</w:t>
      </w:r>
      <w:r>
        <w:rPr>
          <w:spacing w:val="-11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 generalizable, the retrospective approach, with</w:t>
      </w:r>
      <w:r>
        <w:rPr>
          <w:spacing w:val="1"/>
        </w:rPr>
        <w:t> </w:t>
      </w:r>
      <w:r>
        <w:rPr/>
        <w:t>its cost-effectiveness and ability to assess actual work</w:t>
      </w:r>
      <w:r>
        <w:rPr>
          <w:spacing w:val="1"/>
        </w:rPr>
        <w:t> </w:t>
      </w:r>
      <w:r>
        <w:rPr/>
        <w:t>conditions, the relatively larger sample size allows for</w:t>
      </w:r>
      <w:r>
        <w:rPr>
          <w:spacing w:val="1"/>
        </w:rPr>
        <w:t> </w:t>
      </w:r>
      <w:r>
        <w:rPr/>
        <w:t>more robust interpretations of BMI impacts on NDVH,</w:t>
      </w:r>
      <w:r>
        <w:rPr>
          <w:spacing w:val="-52"/>
        </w:rPr>
        <w:t> </w:t>
      </w:r>
      <w:r>
        <w:rPr/>
        <w:t>the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BMI</w:t>
      </w:r>
      <w:r>
        <w:rPr>
          <w:spacing w:val="1"/>
        </w:rPr>
        <w:t> </w:t>
      </w:r>
      <w:r>
        <w:rPr/>
        <w:t>impacts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surgical</w:t>
      </w:r>
      <w:r>
        <w:rPr>
          <w:spacing w:val="1"/>
        </w:rPr>
        <w:t> </w:t>
      </w:r>
      <w:r>
        <w:rPr/>
        <w:t>consequences of NDVH in obese and morbid obese</w:t>
      </w:r>
      <w:r>
        <w:rPr>
          <w:spacing w:val="1"/>
        </w:rPr>
        <w:t> </w:t>
      </w:r>
      <w:r>
        <w:rPr/>
        <w:t>challenging the widely recognized contraindication of</w:t>
      </w:r>
      <w:r>
        <w:rPr>
          <w:spacing w:val="1"/>
        </w:rPr>
        <w:t> </w:t>
      </w:r>
      <w:r>
        <w:rPr/>
        <w:t>NDVH, the investigation of unexamined aspects in the</w:t>
      </w:r>
      <w:r>
        <w:rPr>
          <w:spacing w:val="1"/>
        </w:rPr>
        <w:t> </w:t>
      </w:r>
      <w:r>
        <w:rPr/>
        <w:t>literature in Egyptian and Arabic communities namely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NDVH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obese</w:t>
      </w:r>
      <w:r>
        <w:rPr>
          <w:spacing w:val="1"/>
        </w:rPr>
        <w:t> </w:t>
      </w:r>
      <w:r>
        <w:rPr/>
        <w:t>women,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preoperative</w:t>
      </w:r>
      <w:r>
        <w:rPr>
          <w:spacing w:val="1"/>
        </w:rPr>
        <w:t> </w:t>
      </w:r>
      <w:r>
        <w:rPr/>
        <w:t>interventions,</w:t>
      </w:r>
      <w:r>
        <w:rPr>
          <w:spacing w:val="1"/>
        </w:rPr>
        <w:t> </w:t>
      </w:r>
      <w:r>
        <w:rPr/>
        <w:t>specifically</w:t>
      </w:r>
      <w:r>
        <w:rPr>
          <w:spacing w:val="1"/>
        </w:rPr>
        <w:t> </w:t>
      </w:r>
      <w:r>
        <w:rPr/>
        <w:t>intravenous iron and subcutaneous erythropoietin, as</w:t>
      </w:r>
      <w:r>
        <w:rPr>
          <w:spacing w:val="1"/>
        </w:rPr>
        <w:t> </w:t>
      </w:r>
      <w:r>
        <w:rPr>
          <w:spacing w:val="-1"/>
        </w:rPr>
        <w:t>alternatives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common</w:t>
      </w:r>
      <w:r>
        <w:rPr>
          <w:spacing w:val="-12"/>
        </w:rPr>
        <w:t> </w:t>
      </w:r>
      <w:r>
        <w:rPr/>
        <w:t>practice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blood</w:t>
      </w:r>
      <w:r>
        <w:rPr>
          <w:spacing w:val="-13"/>
        </w:rPr>
        <w:t> </w:t>
      </w:r>
      <w:r>
        <w:rPr/>
        <w:t>transfusions</w:t>
      </w:r>
      <w:r>
        <w:rPr>
          <w:spacing w:val="-13"/>
        </w:rPr>
        <w:t> </w:t>
      </w:r>
      <w:r>
        <w:rPr/>
        <w:t>in</w:t>
      </w:r>
      <w:r>
        <w:rPr>
          <w:spacing w:val="-52"/>
        </w:rPr>
        <w:t> </w:t>
      </w:r>
      <w:r>
        <w:rPr/>
        <w:t>Egyptian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Arabic</w:t>
      </w:r>
      <w:r>
        <w:rPr>
          <w:spacing w:val="1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correct</w:t>
      </w:r>
      <w:r>
        <w:rPr>
          <w:spacing w:val="1"/>
        </w:rPr>
        <w:t> </w:t>
      </w:r>
      <w:r>
        <w:rPr/>
        <w:t>preoperative</w:t>
      </w:r>
      <w:r>
        <w:rPr>
          <w:spacing w:val="1"/>
        </w:rPr>
        <w:t> </w:t>
      </w:r>
      <w:r>
        <w:rPr/>
        <w:t>anemia,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examining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appropriateness of performing NDVH in patients with</w:t>
      </w:r>
      <w:r>
        <w:rPr>
          <w:spacing w:val="1"/>
        </w:rPr>
        <w:t> </w:t>
      </w:r>
      <w:r>
        <w:rPr/>
        <w:t>poor fitness levels (ASA3, ASA4), as opposed to more</w:t>
      </w:r>
      <w:r>
        <w:rPr>
          <w:spacing w:val="1"/>
        </w:rPr>
        <w:t> </w:t>
      </w:r>
      <w:r>
        <w:rPr/>
        <w:t>invasive procedures that may not be suitable, the trends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utilizing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anesthesia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unneeded</w:t>
      </w:r>
      <w:r>
        <w:rPr>
          <w:spacing w:val="1"/>
        </w:rPr>
        <w:t> </w:t>
      </w:r>
      <w:r>
        <w:rPr/>
        <w:t>laparotomy deemed the preoperative tight lowering the</w:t>
      </w:r>
      <w:r>
        <w:rPr>
          <w:spacing w:val="-52"/>
        </w:rPr>
        <w:t> </w:t>
      </w:r>
      <w:r>
        <w:rPr/>
        <w:t>HBA1C</w:t>
      </w:r>
      <w:r>
        <w:rPr>
          <w:spacing w:val="1"/>
        </w:rPr>
        <w:t> </w:t>
      </w:r>
      <w:r>
        <w:rPr/>
        <w:t>unneeded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consequently</w:t>
      </w:r>
      <w:r>
        <w:rPr>
          <w:spacing w:val="1"/>
        </w:rPr>
        <w:t> </w:t>
      </w:r>
      <w:r>
        <w:rPr/>
        <w:t>shorting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POHA.</w:t>
      </w:r>
    </w:p>
    <w:p>
      <w:pPr>
        <w:pStyle w:val="BodyText"/>
        <w:spacing w:before="1"/>
        <w:ind w:left="200" w:right="118" w:firstLine="415"/>
        <w:jc w:val="both"/>
      </w:pPr>
      <w:r>
        <w:rPr/>
        <w:t>Furthermore, the findings of this study contribute</w:t>
      </w:r>
      <w:r>
        <w:rPr>
          <w:spacing w:val="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understanding</w:t>
      </w:r>
      <w:r>
        <w:rPr>
          <w:spacing w:val="-14"/>
        </w:rPr>
        <w:t> </w:t>
      </w:r>
      <w:r>
        <w:rPr/>
        <w:t>that</w:t>
      </w:r>
      <w:r>
        <w:rPr>
          <w:spacing w:val="-10"/>
        </w:rPr>
        <w:t> </w:t>
      </w:r>
      <w:r>
        <w:rPr/>
        <w:t>NDVH</w:t>
      </w:r>
      <w:r>
        <w:rPr>
          <w:spacing w:val="-13"/>
        </w:rPr>
        <w:t> </w:t>
      </w:r>
      <w:r>
        <w:rPr/>
        <w:t>provides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value-based</w:t>
      </w:r>
      <w:r>
        <w:rPr>
          <w:spacing w:val="-53"/>
        </w:rPr>
        <w:t> </w:t>
      </w:r>
      <w:r>
        <w:rPr/>
        <w:t>approach to managing obese and morbid obese in need</w:t>
      </w:r>
      <w:r>
        <w:rPr>
          <w:spacing w:val="-52"/>
        </w:rPr>
        <w:t> </w:t>
      </w:r>
      <w:r>
        <w:rPr/>
        <w:t>for hysterectomy in low-income countries like Egypt.</w:t>
      </w:r>
      <w:r>
        <w:rPr>
          <w:spacing w:val="1"/>
        </w:rPr>
        <w:t> </w:t>
      </w:r>
      <w:r>
        <w:rPr/>
        <w:t>The study is subjected to several limitations, including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biases,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biases,</w:t>
      </w:r>
      <w:r>
        <w:rPr>
          <w:spacing w:val="1"/>
        </w:rPr>
        <w:t> </w:t>
      </w:r>
      <w:r>
        <w:rPr/>
        <w:t>recall</w:t>
      </w:r>
      <w:r>
        <w:rPr>
          <w:spacing w:val="1"/>
        </w:rPr>
        <w:t> </w:t>
      </w:r>
      <w:r>
        <w:rPr/>
        <w:t>biases,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confounding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varying</w:t>
      </w:r>
      <w:r>
        <w:rPr>
          <w:spacing w:val="1"/>
        </w:rPr>
        <w:t> </w:t>
      </w:r>
      <w:r>
        <w:rPr/>
        <w:t>surgical</w:t>
      </w:r>
      <w:r>
        <w:rPr>
          <w:spacing w:val="1"/>
        </w:rPr>
        <w:t> </w:t>
      </w:r>
      <w:r>
        <w:rPr/>
        <w:t>competence levels of gynecologists operating NDVH,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the generalizability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results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limited.</w:t>
      </w:r>
    </w:p>
    <w:p>
      <w:pPr>
        <w:spacing w:after="0"/>
        <w:jc w:val="both"/>
        <w:sectPr>
          <w:type w:val="continuous"/>
          <w:pgSz w:w="11910" w:h="16840"/>
          <w:pgMar w:top="480" w:bottom="0" w:left="520" w:right="600"/>
          <w:cols w:num="2" w:equalWidth="0">
            <w:col w:w="5118" w:space="475"/>
            <w:col w:w="5197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9"/>
          <w:footerReference w:type="default" r:id="rId20"/>
          <w:pgSz w:w="11910" w:h="16840"/>
          <w:pgMar w:header="434" w:footer="446" w:top="660" w:bottom="640" w:left="520" w:right="600"/>
        </w:sectPr>
      </w:pPr>
    </w:p>
    <w:p>
      <w:pPr>
        <w:pStyle w:val="Heading1"/>
        <w:spacing w:line="251" w:lineRule="exact" w:before="96"/>
      </w:pPr>
      <w:r>
        <w:rPr/>
        <w:t>CONCLUSION</w:t>
      </w:r>
    </w:p>
    <w:p>
      <w:pPr>
        <w:pStyle w:val="BodyText"/>
        <w:ind w:left="200" w:right="41" w:firstLine="381"/>
        <w:jc w:val="both"/>
      </w:pPr>
      <w:r>
        <w:rPr/>
        <w:t>Data from our study supporting the hypothesis that</w:t>
      </w:r>
      <w:r>
        <w:rPr>
          <w:spacing w:val="-52"/>
        </w:rPr>
        <w:t> </w:t>
      </w:r>
      <w:r>
        <w:rPr/>
        <w:t>obesity</w:t>
      </w:r>
      <w:r>
        <w:rPr>
          <w:spacing w:val="1"/>
        </w:rPr>
        <w:t> </w:t>
      </w:r>
      <w:r>
        <w:rPr/>
        <w:t>did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disturbs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clinical</w:t>
      </w:r>
      <w:r>
        <w:rPr>
          <w:spacing w:val="-52"/>
        </w:rPr>
        <w:t> </w:t>
      </w:r>
      <w:r>
        <w:rPr/>
        <w:t>outcomes in women underwent NDVH like conversion</w:t>
      </w:r>
      <w:r>
        <w:rPr>
          <w:spacing w:val="-52"/>
        </w:rPr>
        <w:t> </w:t>
      </w:r>
      <w:r>
        <w:rPr/>
        <w:t>rate to TAH, vesical injuries and even the admission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-12"/>
        </w:rPr>
        <w:t> </w:t>
      </w:r>
      <w:r>
        <w:rPr>
          <w:spacing w:val="-1"/>
        </w:rPr>
        <w:t>variables</w:t>
      </w:r>
      <w:r>
        <w:rPr>
          <w:spacing w:val="-12"/>
        </w:rPr>
        <w:t> </w:t>
      </w:r>
      <w:r>
        <w:rPr/>
        <w:t>but</w:t>
      </w:r>
      <w:r>
        <w:rPr>
          <w:spacing w:val="-9"/>
        </w:rPr>
        <w:t> </w:t>
      </w:r>
      <w:r>
        <w:rPr/>
        <w:t>may</w:t>
      </w:r>
      <w:r>
        <w:rPr>
          <w:spacing w:val="-14"/>
        </w:rPr>
        <w:t> </w:t>
      </w:r>
      <w:r>
        <w:rPr/>
        <w:t>affects</w:t>
      </w:r>
      <w:r>
        <w:rPr>
          <w:spacing w:val="-13"/>
        </w:rPr>
        <w:t> </w:t>
      </w:r>
      <w:r>
        <w:rPr/>
        <w:t>ancillary</w:t>
      </w:r>
      <w:r>
        <w:rPr>
          <w:spacing w:val="-15"/>
        </w:rPr>
        <w:t> </w:t>
      </w:r>
      <w:r>
        <w:rPr/>
        <w:t>consequences</w:t>
      </w:r>
      <w:r>
        <w:rPr>
          <w:spacing w:val="-53"/>
        </w:rPr>
        <w:t> </w:t>
      </w:r>
      <w:r>
        <w:rPr/>
        <w:t>as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time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EBL,</w:t>
      </w:r>
      <w:r>
        <w:rPr>
          <w:spacing w:val="-9"/>
        </w:rPr>
        <w:t> </w:t>
      </w:r>
      <w:r>
        <w:rPr/>
        <w:t>so</w:t>
      </w:r>
      <w:r>
        <w:rPr>
          <w:spacing w:val="-8"/>
        </w:rPr>
        <w:t> </w:t>
      </w:r>
      <w:r>
        <w:rPr/>
        <w:t>we</w:t>
      </w:r>
      <w:r>
        <w:rPr>
          <w:spacing w:val="-10"/>
        </w:rPr>
        <w:t> </w:t>
      </w:r>
      <w:r>
        <w:rPr/>
        <w:t>recommended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choice</w:t>
      </w:r>
      <w:r>
        <w:rPr>
          <w:spacing w:val="-9"/>
        </w:rPr>
        <w:t> </w:t>
      </w:r>
      <w:r>
        <w:rPr/>
        <w:t>of</w:t>
      </w:r>
      <w:r>
        <w:rPr>
          <w:spacing w:val="-53"/>
        </w:rPr>
        <w:t> </w:t>
      </w:r>
      <w:r>
        <w:rPr/>
        <w:t>vaginal</w:t>
      </w:r>
      <w:r>
        <w:rPr>
          <w:spacing w:val="1"/>
        </w:rPr>
        <w:t> </w:t>
      </w:r>
      <w:r>
        <w:rPr/>
        <w:t>route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hysterectomy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obese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morbid obese as it upholds both quality and safety at</w:t>
      </w:r>
      <w:r>
        <w:rPr>
          <w:spacing w:val="1"/>
        </w:rPr>
        <w:t> </w:t>
      </w:r>
      <w:r>
        <w:rPr/>
        <w:t>least</w:t>
      </w:r>
      <w:r>
        <w:rPr>
          <w:spacing w:val="-3"/>
        </w:rPr>
        <w:t> </w:t>
      </w:r>
      <w:r>
        <w:rPr/>
        <w:t>in our hands.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2" w:right="209"/>
      </w:pPr>
      <w:r>
        <w:rPr>
          <w:b/>
        </w:rPr>
        <w:t>Acknowledgements: </w:t>
      </w:r>
      <w:r>
        <w:rPr/>
        <w:t>We would like to acknowledge</w:t>
      </w:r>
      <w:r>
        <w:rPr>
          <w:spacing w:val="-52"/>
        </w:rPr>
        <w:t> </w:t>
      </w:r>
      <w:r>
        <w:rPr/>
        <w:t>residents of BUH who aided recodes grouping and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extraction.</w:t>
      </w:r>
    </w:p>
    <w:p>
      <w:pPr>
        <w:pStyle w:val="BodyText"/>
        <w:spacing w:before="1"/>
      </w:pPr>
    </w:p>
    <w:p>
      <w:pPr>
        <w:pStyle w:val="BodyText"/>
        <w:ind w:left="200" w:right="38"/>
        <w:jc w:val="both"/>
      </w:pPr>
      <w:r>
        <w:rPr>
          <w:b/>
        </w:rPr>
        <w:t>The</w:t>
      </w:r>
      <w:r>
        <w:rPr>
          <w:b/>
          <w:spacing w:val="-6"/>
        </w:rPr>
        <w:t> </w:t>
      </w:r>
      <w:r>
        <w:rPr>
          <w:b/>
        </w:rPr>
        <w:t>roles</w:t>
      </w:r>
      <w:r>
        <w:rPr>
          <w:b/>
          <w:spacing w:val="-5"/>
        </w:rPr>
        <w:t> </w:t>
      </w:r>
      <w:r>
        <w:rPr>
          <w:b/>
        </w:rPr>
        <w:t>of</w:t>
      </w:r>
      <w:r>
        <w:rPr>
          <w:b/>
          <w:spacing w:val="-5"/>
        </w:rPr>
        <w:t> </w:t>
      </w:r>
      <w:r>
        <w:rPr>
          <w:b/>
        </w:rPr>
        <w:t>the</w:t>
      </w:r>
      <w:r>
        <w:rPr>
          <w:b/>
          <w:spacing w:val="-6"/>
        </w:rPr>
        <w:t> </w:t>
      </w:r>
      <w:r>
        <w:rPr>
          <w:b/>
        </w:rPr>
        <w:t>authors:</w:t>
      </w:r>
      <w:r>
        <w:rPr>
          <w:b/>
          <w:spacing w:val="-3"/>
        </w:rPr>
        <w:t> </w:t>
      </w:r>
      <w:r>
        <w:rPr/>
        <w:t>each</w:t>
      </w:r>
      <w:r>
        <w:rPr>
          <w:spacing w:val="-6"/>
        </w:rPr>
        <w:t> </w:t>
      </w:r>
      <w:r>
        <w:rPr/>
        <w:t>author</w:t>
      </w:r>
      <w:r>
        <w:rPr>
          <w:spacing w:val="-5"/>
        </w:rPr>
        <w:t> </w:t>
      </w:r>
      <w:r>
        <w:rPr/>
        <w:t>subsidized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3"/>
        </w:rPr>
        <w:t> </w:t>
      </w:r>
      <w:r>
        <w:rPr/>
        <w:t>idea's foundation, initiated the investigation, collected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accomplished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manuscript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analysis,</w:t>
      </w:r>
      <w:r>
        <w:rPr>
          <w:spacing w:val="-52"/>
        </w:rPr>
        <w:t> </w:t>
      </w:r>
      <w:r>
        <w:rPr/>
        <w:t>analyzed</w:t>
      </w:r>
      <w:r>
        <w:rPr>
          <w:spacing w:val="1"/>
        </w:rPr>
        <w:t> </w:t>
      </w:r>
      <w:r>
        <w:rPr/>
        <w:t>statistical</w:t>
      </w:r>
      <w:r>
        <w:rPr>
          <w:spacing w:val="1"/>
        </w:rPr>
        <w:t> </w:t>
      </w:r>
      <w:r>
        <w:rPr/>
        <w:t>outcomes,</w:t>
      </w:r>
      <w:r>
        <w:rPr>
          <w:spacing w:val="1"/>
        </w:rPr>
        <w:t> </w:t>
      </w:r>
      <w:r>
        <w:rPr/>
        <w:t>sponsored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wrote the paper, and undertook critical analysis. All</w:t>
      </w:r>
      <w:r>
        <w:rPr>
          <w:spacing w:val="1"/>
        </w:rPr>
        <w:t> </w:t>
      </w:r>
      <w:r>
        <w:rPr/>
        <w:t>authors</w:t>
      </w:r>
      <w:r>
        <w:rPr>
          <w:spacing w:val="-7"/>
        </w:rPr>
        <w:t> </w:t>
      </w:r>
      <w:r>
        <w:rPr/>
        <w:t>shared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thorough</w:t>
      </w:r>
      <w:r>
        <w:rPr>
          <w:spacing w:val="-6"/>
        </w:rPr>
        <w:t> </w:t>
      </w:r>
      <w:r>
        <w:rPr/>
        <w:t>modification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/>
        <w:t>and</w:t>
      </w:r>
      <w:r>
        <w:rPr>
          <w:spacing w:val="-5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eventual</w:t>
      </w:r>
      <w:r>
        <w:rPr>
          <w:spacing w:val="-1"/>
        </w:rPr>
        <w:t> </w:t>
      </w:r>
      <w:r>
        <w:rPr/>
        <w:t>submission.</w:t>
      </w:r>
    </w:p>
    <w:p>
      <w:pPr>
        <w:pStyle w:val="BodyText"/>
      </w:pPr>
    </w:p>
    <w:p>
      <w:pPr>
        <w:spacing w:before="0"/>
        <w:ind w:left="200" w:right="41" w:firstLine="0"/>
        <w:jc w:val="both"/>
        <w:rPr>
          <w:sz w:val="22"/>
        </w:rPr>
      </w:pPr>
      <w:r>
        <w:rPr>
          <w:b/>
          <w:sz w:val="22"/>
        </w:rPr>
        <w:t>Financial support and sponsorship: </w:t>
      </w:r>
      <w:r>
        <w:rPr>
          <w:sz w:val="22"/>
        </w:rPr>
        <w:t>This analysis is</w:t>
      </w:r>
      <w:r>
        <w:rPr>
          <w:spacing w:val="1"/>
          <w:sz w:val="22"/>
        </w:rPr>
        <w:t> </w:t>
      </w:r>
      <w:r>
        <w:rPr>
          <w:sz w:val="22"/>
        </w:rPr>
        <w:t>entirely</w:t>
      </w:r>
      <w:r>
        <w:rPr>
          <w:spacing w:val="-4"/>
          <w:sz w:val="22"/>
        </w:rPr>
        <w:t> </w:t>
      </w:r>
      <w:r>
        <w:rPr>
          <w:sz w:val="22"/>
        </w:rPr>
        <w:t>financed by</w:t>
      </w:r>
      <w:r>
        <w:rPr>
          <w:spacing w:val="-3"/>
          <w:sz w:val="22"/>
        </w:rPr>
        <w:t> </w:t>
      </w:r>
      <w:r>
        <w:rPr>
          <w:sz w:val="22"/>
        </w:rPr>
        <w:t>the authors.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240" w:lineRule="auto"/>
        <w:jc w:val="both"/>
        <w:rPr>
          <w:b w:val="0"/>
        </w:rPr>
      </w:pPr>
      <w:r>
        <w:rPr/>
        <w:t>Conflict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Interest:</w:t>
      </w:r>
      <w:r>
        <w:rPr>
          <w:spacing w:val="-1"/>
        </w:rPr>
        <w:t> </w:t>
      </w:r>
      <w:r>
        <w:rPr>
          <w:b w:val="0"/>
        </w:rPr>
        <w:t>Nil.</w:t>
      </w:r>
    </w:p>
    <w:p>
      <w:pPr>
        <w:pStyle w:val="BodyText"/>
        <w:spacing w:before="5"/>
      </w:pPr>
    </w:p>
    <w:p>
      <w:pPr>
        <w:spacing w:line="250" w:lineRule="exact" w:before="0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REFERENCES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42" w:hanging="360"/>
        <w:jc w:val="both"/>
        <w:rPr>
          <w:sz w:val="20"/>
        </w:rPr>
      </w:pPr>
      <w:r>
        <w:rPr>
          <w:b/>
          <w:sz w:val="20"/>
        </w:rPr>
        <w:t>Aarts J, Nieboer T, Johnson N </w:t>
      </w:r>
      <w:r>
        <w:rPr>
          <w:b/>
          <w:i/>
          <w:sz w:val="20"/>
        </w:rPr>
        <w:t>et al. </w:t>
      </w:r>
      <w:r>
        <w:rPr>
          <w:b/>
          <w:sz w:val="20"/>
        </w:rPr>
        <w:t>(2015)</w:t>
      </w:r>
      <w:r>
        <w:rPr>
          <w:sz w:val="20"/>
        </w:rPr>
        <w:t>: Surgical</w:t>
      </w:r>
      <w:r>
        <w:rPr>
          <w:spacing w:val="1"/>
          <w:sz w:val="20"/>
        </w:rPr>
        <w:t> </w:t>
      </w:r>
      <w:r>
        <w:rPr>
          <w:sz w:val="20"/>
        </w:rPr>
        <w:t>approach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benign</w:t>
      </w:r>
      <w:r>
        <w:rPr>
          <w:spacing w:val="1"/>
          <w:sz w:val="20"/>
        </w:rPr>
        <w:t> </w:t>
      </w:r>
      <w:r>
        <w:rPr>
          <w:sz w:val="20"/>
        </w:rPr>
        <w:t>gynaecological</w:t>
      </w:r>
      <w:r>
        <w:rPr>
          <w:spacing w:val="1"/>
          <w:sz w:val="20"/>
        </w:rPr>
        <w:t> </w:t>
      </w:r>
      <w:r>
        <w:rPr>
          <w:sz w:val="20"/>
        </w:rPr>
        <w:t>disease.</w:t>
      </w:r>
      <w:r>
        <w:rPr>
          <w:spacing w:val="-2"/>
          <w:sz w:val="20"/>
        </w:rPr>
        <w:t> </w:t>
      </w:r>
      <w:r>
        <w:rPr>
          <w:sz w:val="20"/>
        </w:rPr>
        <w:t>Cochrane</w:t>
      </w:r>
      <w:r>
        <w:rPr>
          <w:spacing w:val="-2"/>
          <w:sz w:val="20"/>
        </w:rPr>
        <w:t> </w:t>
      </w:r>
      <w:r>
        <w:rPr>
          <w:sz w:val="20"/>
        </w:rPr>
        <w:t>Database</w:t>
      </w:r>
      <w:r>
        <w:rPr>
          <w:spacing w:val="-2"/>
          <w:sz w:val="20"/>
        </w:rPr>
        <w:t> </w:t>
      </w:r>
      <w:r>
        <w:rPr>
          <w:sz w:val="20"/>
        </w:rPr>
        <w:t>Syst Rev.,</w:t>
      </w:r>
      <w:r>
        <w:rPr>
          <w:spacing w:val="-2"/>
          <w:sz w:val="20"/>
        </w:rPr>
        <w:t> </w:t>
      </w:r>
      <w:r>
        <w:rPr>
          <w:sz w:val="20"/>
        </w:rPr>
        <w:t>2015:Cd003677.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39" w:hanging="360"/>
        <w:jc w:val="both"/>
        <w:rPr>
          <w:sz w:val="20"/>
        </w:rPr>
      </w:pPr>
      <w:r>
        <w:rPr>
          <w:b/>
          <w:sz w:val="20"/>
        </w:rPr>
        <w:t>Housmans S, Noori N, Kapurubandara S </w:t>
      </w:r>
      <w:r>
        <w:rPr>
          <w:b/>
          <w:i/>
          <w:sz w:val="20"/>
        </w:rPr>
        <w:t>et al. </w:t>
      </w:r>
      <w:r>
        <w:rPr>
          <w:b/>
          <w:sz w:val="20"/>
        </w:rPr>
        <w:t>(2020)</w:t>
      </w:r>
      <w:r>
        <w:rPr>
          <w:sz w:val="20"/>
        </w:rPr>
        <w:t>:</w:t>
      </w:r>
      <w:r>
        <w:rPr>
          <w:spacing w:val="-48"/>
          <w:sz w:val="20"/>
        </w:rPr>
        <w:t> </w:t>
      </w:r>
      <w:r>
        <w:rPr>
          <w:sz w:val="20"/>
        </w:rPr>
        <w:t>Systematic review and meta-analysis on hysterectomy by</w:t>
      </w:r>
      <w:r>
        <w:rPr>
          <w:spacing w:val="-47"/>
          <w:sz w:val="20"/>
        </w:rPr>
        <w:t> </w:t>
      </w:r>
      <w:r>
        <w:rPr>
          <w:sz w:val="20"/>
        </w:rPr>
        <w:t>vaginal natural orifice transluminal endoscopic surgery</w:t>
      </w:r>
      <w:r>
        <w:rPr>
          <w:spacing w:val="1"/>
          <w:sz w:val="20"/>
        </w:rPr>
        <w:t> </w:t>
      </w:r>
      <w:r>
        <w:rPr>
          <w:sz w:val="20"/>
        </w:rPr>
        <w:t>(vNOTES) compared to laparoscopic hysterectomy for</w:t>
      </w:r>
      <w:r>
        <w:rPr>
          <w:spacing w:val="1"/>
          <w:sz w:val="20"/>
        </w:rPr>
        <w:t> </w:t>
      </w:r>
      <w:r>
        <w:rPr>
          <w:sz w:val="20"/>
        </w:rPr>
        <w:t>benign</w:t>
      </w:r>
      <w:r>
        <w:rPr>
          <w:spacing w:val="-2"/>
          <w:sz w:val="20"/>
        </w:rPr>
        <w:t> </w:t>
      </w:r>
      <w:r>
        <w:rPr>
          <w:sz w:val="20"/>
        </w:rPr>
        <w:t>indications. J Clin</w:t>
      </w:r>
      <w:r>
        <w:rPr>
          <w:spacing w:val="-1"/>
          <w:sz w:val="20"/>
        </w:rPr>
        <w:t> </w:t>
      </w:r>
      <w:r>
        <w:rPr>
          <w:sz w:val="20"/>
        </w:rPr>
        <w:t>Med.,</w:t>
      </w:r>
      <w:r>
        <w:rPr>
          <w:spacing w:val="-1"/>
          <w:sz w:val="20"/>
        </w:rPr>
        <w:t> </w:t>
      </w:r>
      <w:r>
        <w:rPr>
          <w:sz w:val="20"/>
        </w:rPr>
        <w:t>9(12):3959.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43" w:hanging="360"/>
        <w:jc w:val="both"/>
        <w:rPr>
          <w:sz w:val="20"/>
        </w:rPr>
      </w:pPr>
      <w:r>
        <w:rPr>
          <w:b/>
          <w:sz w:val="20"/>
        </w:rPr>
        <w:t>Lee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3"/>
          <w:sz w:val="20"/>
        </w:rPr>
        <w:t> </w:t>
      </w:r>
      <w:r>
        <w:rPr>
          <w:b/>
          <w:sz w:val="20"/>
        </w:rPr>
        <w:t>(2019)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vaginal</w:t>
      </w:r>
      <w:r>
        <w:rPr>
          <w:spacing w:val="-48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laparoscopic</w:t>
      </w:r>
      <w:r>
        <w:rPr>
          <w:spacing w:val="1"/>
          <w:sz w:val="20"/>
        </w:rPr>
        <w:t> </w:t>
      </w:r>
      <w:r>
        <w:rPr>
          <w:sz w:val="20"/>
        </w:rPr>
        <w:t>hysterectomy: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systematic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meta-analysis.</w:t>
      </w:r>
      <w:r>
        <w:rPr>
          <w:spacing w:val="1"/>
          <w:sz w:val="20"/>
        </w:rPr>
        <w:t> </w:t>
      </w:r>
      <w:r>
        <w:rPr>
          <w:sz w:val="20"/>
        </w:rPr>
        <w:t>BMC</w:t>
      </w:r>
      <w:r>
        <w:rPr>
          <w:spacing w:val="1"/>
          <w:sz w:val="20"/>
        </w:rPr>
        <w:t> </w:t>
      </w:r>
      <w:r>
        <w:rPr>
          <w:sz w:val="20"/>
        </w:rPr>
        <w:t>Womens</w:t>
      </w:r>
      <w:r>
        <w:rPr>
          <w:spacing w:val="1"/>
          <w:sz w:val="20"/>
        </w:rPr>
        <w:t> </w:t>
      </w:r>
      <w:r>
        <w:rPr>
          <w:sz w:val="20"/>
        </w:rPr>
        <w:t>Health, 19:83.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39" w:hanging="360"/>
        <w:jc w:val="both"/>
        <w:rPr>
          <w:sz w:val="20"/>
        </w:rPr>
      </w:pPr>
      <w:r>
        <w:rPr>
          <w:b/>
          <w:spacing w:val="-1"/>
          <w:sz w:val="20"/>
        </w:rPr>
        <w:t>Sandberg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E,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Twijnstra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Driessen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-10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12"/>
          <w:sz w:val="20"/>
        </w:rPr>
        <w:t> </w:t>
      </w:r>
      <w:r>
        <w:rPr>
          <w:b/>
          <w:sz w:val="20"/>
        </w:rPr>
        <w:t>(2017)</w:t>
      </w:r>
      <w:r>
        <w:rPr>
          <w:sz w:val="20"/>
        </w:rPr>
        <w:t>:</w:t>
      </w:r>
      <w:r>
        <w:rPr>
          <w:spacing w:val="-14"/>
          <w:sz w:val="20"/>
        </w:rPr>
        <w:t> </w:t>
      </w:r>
      <w:r>
        <w:rPr>
          <w:sz w:val="20"/>
        </w:rPr>
        <w:t>Total</w:t>
      </w:r>
      <w:r>
        <w:rPr>
          <w:spacing w:val="-48"/>
          <w:sz w:val="20"/>
        </w:rPr>
        <w:t> </w:t>
      </w:r>
      <w:r>
        <w:rPr>
          <w:sz w:val="20"/>
        </w:rPr>
        <w:t>laparoscopic hysterectomy versus vaginal hysterectomy: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systematic</w:t>
      </w:r>
      <w:r>
        <w:rPr>
          <w:spacing w:val="-7"/>
          <w:sz w:val="20"/>
        </w:rPr>
        <w:t> </w:t>
      </w:r>
      <w:r>
        <w:rPr>
          <w:sz w:val="20"/>
        </w:rPr>
        <w:t>review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meta-analysis.</w:t>
      </w:r>
      <w:r>
        <w:rPr>
          <w:spacing w:val="-6"/>
          <w:sz w:val="20"/>
        </w:rPr>
        <w:t> </w:t>
      </w:r>
      <w:r>
        <w:rPr>
          <w:sz w:val="20"/>
        </w:rPr>
        <w:t>J</w:t>
      </w:r>
      <w:r>
        <w:rPr>
          <w:spacing w:val="-6"/>
          <w:sz w:val="20"/>
        </w:rPr>
        <w:t> </w:t>
      </w:r>
      <w:r>
        <w:rPr>
          <w:sz w:val="20"/>
        </w:rPr>
        <w:t>Minim</w:t>
      </w:r>
      <w:r>
        <w:rPr>
          <w:spacing w:val="-8"/>
          <w:sz w:val="20"/>
        </w:rPr>
        <w:t> </w:t>
      </w:r>
      <w:r>
        <w:rPr>
          <w:sz w:val="20"/>
        </w:rPr>
        <w:t>Invasive</w:t>
      </w:r>
      <w:r>
        <w:rPr>
          <w:spacing w:val="-48"/>
          <w:sz w:val="20"/>
        </w:rPr>
        <w:t> </w:t>
      </w:r>
      <w:r>
        <w:rPr>
          <w:sz w:val="20"/>
        </w:rPr>
        <w:t>Gynecol., 24:206-17.e22.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  <w:tab w:pos="2321" w:val="left" w:leader="none"/>
          <w:tab w:pos="4157" w:val="left" w:leader="none"/>
        </w:tabs>
        <w:spacing w:line="240" w:lineRule="auto" w:before="0" w:after="0"/>
        <w:ind w:left="471" w:right="38" w:hanging="363"/>
        <w:jc w:val="both"/>
        <w:rPr>
          <w:sz w:val="20"/>
        </w:rPr>
      </w:pPr>
      <w:r>
        <w:rPr>
          <w:b/>
          <w:sz w:val="20"/>
        </w:rPr>
        <w:t>Hales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Fryar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Ogden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(2020)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Prevalence of obesity and severe obesity among adults:</w:t>
      </w:r>
      <w:r>
        <w:rPr>
          <w:spacing w:val="1"/>
          <w:sz w:val="20"/>
        </w:rPr>
        <w:t> </w:t>
      </w:r>
      <w:r>
        <w:rPr>
          <w:sz w:val="20"/>
        </w:rPr>
        <w:t>United</w:t>
        <w:tab/>
        <w:t>States,</w:t>
        <w:tab/>
      </w:r>
      <w:r>
        <w:rPr>
          <w:spacing w:val="-1"/>
          <w:sz w:val="20"/>
        </w:rPr>
        <w:t>2017-2018.</w:t>
      </w:r>
    </w:p>
    <w:p>
      <w:pPr>
        <w:spacing w:before="0"/>
        <w:ind w:left="471" w:right="0" w:firstLine="0"/>
        <w:jc w:val="left"/>
        <w:rPr>
          <w:sz w:val="20"/>
        </w:rPr>
      </w:pPr>
      <w:r>
        <w:rPr>
          <w:sz w:val="20"/>
        </w:rPr>
        <w:t>https://pubmed.ncbi.nlm.nih.gov/29155689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41" w:hanging="360"/>
        <w:jc w:val="both"/>
        <w:rPr>
          <w:sz w:val="20"/>
        </w:rPr>
      </w:pPr>
      <w:r>
        <w:rPr>
          <w:b/>
          <w:sz w:val="20"/>
        </w:rPr>
        <w:t>Brezina P, Beste T, Nelson K (2009)</w:t>
      </w:r>
      <w:r>
        <w:rPr>
          <w:sz w:val="20"/>
        </w:rPr>
        <w:t>: Does route of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affect</w:t>
      </w:r>
      <w:r>
        <w:rPr>
          <w:spacing w:val="1"/>
          <w:sz w:val="20"/>
        </w:rPr>
        <w:t> </w:t>
      </w:r>
      <w:r>
        <w:rPr>
          <w:sz w:val="20"/>
        </w:rPr>
        <w:t>outcome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obese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nonobese</w:t>
      </w:r>
      <w:r>
        <w:rPr>
          <w:spacing w:val="1"/>
          <w:sz w:val="20"/>
        </w:rPr>
        <w:t> </w:t>
      </w:r>
      <w:r>
        <w:rPr>
          <w:sz w:val="20"/>
        </w:rPr>
        <w:t>women?</w:t>
      </w:r>
      <w:r>
        <w:rPr>
          <w:spacing w:val="1"/>
          <w:sz w:val="20"/>
        </w:rPr>
        <w:t> </w:t>
      </w:r>
      <w:r>
        <w:rPr>
          <w:sz w:val="20"/>
        </w:rPr>
        <w:t>JSLS.,</w:t>
      </w:r>
      <w:r>
        <w:rPr>
          <w:spacing w:val="1"/>
          <w:sz w:val="20"/>
        </w:rPr>
        <w:t> </w:t>
      </w:r>
      <w:r>
        <w:rPr>
          <w:sz w:val="20"/>
        </w:rPr>
        <w:t>13:358-63.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39" w:hanging="360"/>
        <w:jc w:val="both"/>
        <w:rPr>
          <w:sz w:val="20"/>
        </w:rPr>
      </w:pPr>
      <w:r>
        <w:rPr>
          <w:b/>
          <w:sz w:val="20"/>
        </w:rPr>
        <w:t>Harmanli O, Dandolu V, Isik E </w:t>
      </w:r>
      <w:r>
        <w:rPr>
          <w:b/>
          <w:i/>
          <w:sz w:val="20"/>
        </w:rPr>
        <w:t>et al</w:t>
      </w:r>
      <w:r>
        <w:rPr>
          <w:b/>
          <w:sz w:val="20"/>
        </w:rPr>
        <w:t>. (2011)</w:t>
      </w:r>
      <w:r>
        <w:rPr>
          <w:sz w:val="20"/>
        </w:rPr>
        <w:t>: Does</w:t>
      </w:r>
      <w:r>
        <w:rPr>
          <w:spacing w:val="1"/>
          <w:sz w:val="20"/>
        </w:rPr>
        <w:t> </w:t>
      </w:r>
      <w:r>
        <w:rPr>
          <w:sz w:val="20"/>
        </w:rPr>
        <w:t>obesity</w:t>
      </w:r>
      <w:r>
        <w:rPr>
          <w:spacing w:val="1"/>
          <w:sz w:val="20"/>
        </w:rPr>
        <w:t> </w:t>
      </w:r>
      <w:r>
        <w:rPr>
          <w:sz w:val="20"/>
        </w:rPr>
        <w:t>affect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outcomes?</w:t>
      </w:r>
      <w:r>
        <w:rPr>
          <w:spacing w:val="-47"/>
          <w:sz w:val="20"/>
        </w:rPr>
        <w:t> </w:t>
      </w:r>
      <w:r>
        <w:rPr>
          <w:sz w:val="20"/>
        </w:rPr>
        <w:t>Archives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Gynecology</w:t>
      </w:r>
      <w:r>
        <w:rPr>
          <w:spacing w:val="-4"/>
          <w:sz w:val="20"/>
        </w:rPr>
        <w:t> </w:t>
      </w:r>
      <w:r>
        <w:rPr>
          <w:sz w:val="20"/>
        </w:rPr>
        <w:t>and Obstetrics,283:795-8.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42" w:hanging="360"/>
        <w:jc w:val="both"/>
        <w:rPr>
          <w:sz w:val="20"/>
        </w:rPr>
      </w:pPr>
      <w:r>
        <w:rPr>
          <w:b/>
          <w:sz w:val="20"/>
        </w:rPr>
        <w:t>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Neveu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AlAshqar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Kohn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</w:t>
      </w:r>
      <w:r>
        <w:rPr>
          <w:b/>
          <w:spacing w:val="2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4"/>
          <w:sz w:val="20"/>
        </w:rPr>
        <w:t> </w:t>
      </w:r>
      <w:r>
        <w:rPr>
          <w:b/>
          <w:sz w:val="20"/>
        </w:rPr>
        <w:t>(2022)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Impact</w:t>
      </w:r>
      <w:r>
        <w:rPr>
          <w:spacing w:val="-47"/>
          <w:sz w:val="20"/>
        </w:rPr>
        <w:t> </w:t>
      </w:r>
      <w:r>
        <w:rPr>
          <w:w w:val="95"/>
          <w:sz w:val="20"/>
        </w:rPr>
        <w:t>of obesity on clinical and financial outcomes of minimally</w:t>
      </w:r>
      <w:r>
        <w:rPr>
          <w:spacing w:val="1"/>
          <w:w w:val="95"/>
          <w:sz w:val="20"/>
        </w:rPr>
        <w:t> </w:t>
      </w:r>
      <w:r>
        <w:rPr>
          <w:sz w:val="20"/>
        </w:rPr>
        <w:t>invasive hysterectomy for benign conditions. J Obstet</w:t>
      </w:r>
      <w:r>
        <w:rPr>
          <w:spacing w:val="1"/>
          <w:sz w:val="20"/>
        </w:rPr>
        <w:t> </w:t>
      </w:r>
      <w:r>
        <w:rPr>
          <w:sz w:val="20"/>
        </w:rPr>
        <w:t>Gynaecol</w:t>
      </w:r>
      <w:r>
        <w:rPr>
          <w:spacing w:val="-2"/>
          <w:sz w:val="20"/>
        </w:rPr>
        <w:t> </w:t>
      </w:r>
      <w:r>
        <w:rPr>
          <w:sz w:val="20"/>
        </w:rPr>
        <w:t>Can., 44:953-9.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41" w:hanging="360"/>
        <w:jc w:val="both"/>
        <w:rPr>
          <w:sz w:val="20"/>
        </w:rPr>
      </w:pPr>
      <w:r>
        <w:rPr>
          <w:b/>
          <w:sz w:val="20"/>
        </w:rPr>
        <w:t>Shah D, Vitonis A, Missmer S (2015)</w:t>
      </w:r>
      <w:r>
        <w:rPr>
          <w:sz w:val="20"/>
        </w:rPr>
        <w:t>: Association of</w:t>
      </w:r>
      <w:r>
        <w:rPr>
          <w:spacing w:val="1"/>
          <w:sz w:val="20"/>
        </w:rPr>
        <w:t> </w:t>
      </w:r>
      <w:r>
        <w:rPr>
          <w:sz w:val="20"/>
        </w:rPr>
        <w:t>body mass index and morbidity after abdominal, vaginal,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laparoscopic</w:t>
      </w:r>
      <w:r>
        <w:rPr>
          <w:spacing w:val="1"/>
          <w:sz w:val="20"/>
        </w:rPr>
        <w:t> </w:t>
      </w:r>
      <w:r>
        <w:rPr>
          <w:sz w:val="20"/>
        </w:rPr>
        <w:t>hysterectomy.</w:t>
      </w:r>
      <w:r>
        <w:rPr>
          <w:spacing w:val="1"/>
          <w:sz w:val="20"/>
        </w:rPr>
        <w:t> </w:t>
      </w:r>
      <w:r>
        <w:rPr>
          <w:sz w:val="20"/>
        </w:rPr>
        <w:t>Obstet</w:t>
      </w:r>
      <w:r>
        <w:rPr>
          <w:spacing w:val="1"/>
          <w:sz w:val="20"/>
        </w:rPr>
        <w:t> </w:t>
      </w:r>
      <w:r>
        <w:rPr>
          <w:sz w:val="20"/>
        </w:rPr>
        <w:t>Gynecol.,</w:t>
      </w:r>
      <w:r>
        <w:rPr>
          <w:spacing w:val="1"/>
          <w:sz w:val="20"/>
        </w:rPr>
        <w:t> </w:t>
      </w:r>
      <w:r>
        <w:rPr>
          <w:sz w:val="20"/>
        </w:rPr>
        <w:t>125:589-98.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91" w:after="0"/>
        <w:ind w:left="483" w:right="117" w:hanging="360"/>
        <w:jc w:val="both"/>
        <w:rPr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t>Opoku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Onifade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Odukoya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(2023)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Challenges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48"/>
          <w:sz w:val="20"/>
        </w:rPr>
        <w:t> </w:t>
      </w:r>
      <w:r>
        <w:rPr>
          <w:sz w:val="20"/>
        </w:rPr>
        <w:t>morbid obesity in gynecological practice. Best Pract Res</w:t>
      </w:r>
      <w:r>
        <w:rPr>
          <w:spacing w:val="1"/>
          <w:sz w:val="20"/>
        </w:rPr>
        <w:t> </w:t>
      </w:r>
      <w:r>
        <w:rPr>
          <w:sz w:val="20"/>
        </w:rPr>
        <w:t>Clin</w:t>
      </w:r>
      <w:r>
        <w:rPr>
          <w:spacing w:val="-2"/>
          <w:sz w:val="20"/>
        </w:rPr>
        <w:t> </w:t>
      </w:r>
      <w:r>
        <w:rPr>
          <w:sz w:val="20"/>
        </w:rPr>
        <w:t>Obstet Gynaecol.,</w:t>
      </w:r>
      <w:r>
        <w:rPr>
          <w:spacing w:val="1"/>
          <w:sz w:val="20"/>
        </w:rPr>
        <w:t> </w:t>
      </w:r>
      <w:r>
        <w:rPr>
          <w:sz w:val="20"/>
        </w:rPr>
        <w:t>90:102379.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1" w:after="0"/>
        <w:ind w:left="483" w:right="115" w:hanging="360"/>
        <w:jc w:val="both"/>
        <w:rPr>
          <w:sz w:val="20"/>
        </w:rPr>
      </w:pPr>
      <w:r>
        <w:rPr>
          <w:b/>
          <w:sz w:val="20"/>
        </w:rPr>
        <w:t>Cybulsky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Murji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Sunderji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(2022)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Assessing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obesity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surgical</w:t>
      </w:r>
      <w:r>
        <w:rPr>
          <w:spacing w:val="1"/>
          <w:sz w:val="20"/>
        </w:rPr>
        <w:t> </w:t>
      </w:r>
      <w:r>
        <w:rPr>
          <w:sz w:val="20"/>
        </w:rPr>
        <w:t>quality</w:t>
      </w:r>
      <w:r>
        <w:rPr>
          <w:spacing w:val="1"/>
          <w:sz w:val="20"/>
        </w:rPr>
        <w:t> </w:t>
      </w:r>
      <w:r>
        <w:rPr>
          <w:sz w:val="20"/>
        </w:rPr>
        <w:t>outcomes among patients undergoing hysterectomy for</w:t>
      </w:r>
      <w:r>
        <w:rPr>
          <w:spacing w:val="1"/>
          <w:sz w:val="20"/>
        </w:rPr>
        <w:t> </w:t>
      </w:r>
      <w:r>
        <w:rPr>
          <w:sz w:val="20"/>
        </w:rPr>
        <w:t>benign,</w:t>
      </w:r>
      <w:r>
        <w:rPr>
          <w:spacing w:val="1"/>
          <w:sz w:val="20"/>
        </w:rPr>
        <w:t> </w:t>
      </w:r>
      <w:r>
        <w:rPr>
          <w:sz w:val="20"/>
        </w:rPr>
        <w:t>non-urgent</w:t>
      </w:r>
      <w:r>
        <w:rPr>
          <w:spacing w:val="1"/>
          <w:sz w:val="20"/>
        </w:rPr>
        <w:t> </w:t>
      </w:r>
      <w:r>
        <w:rPr>
          <w:sz w:val="20"/>
        </w:rPr>
        <w:t>indications.</w:t>
      </w:r>
      <w:r>
        <w:rPr>
          <w:spacing w:val="1"/>
          <w:sz w:val="20"/>
        </w:rPr>
        <w:t> </w:t>
      </w:r>
      <w:r>
        <w:rPr>
          <w:sz w:val="20"/>
        </w:rPr>
        <w:t>Eur</w:t>
      </w:r>
      <w:r>
        <w:rPr>
          <w:spacing w:val="1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Obstet</w:t>
      </w:r>
      <w:r>
        <w:rPr>
          <w:spacing w:val="1"/>
          <w:sz w:val="20"/>
        </w:rPr>
        <w:t> </w:t>
      </w:r>
      <w:r>
        <w:rPr>
          <w:sz w:val="20"/>
        </w:rPr>
        <w:t>Gynecol</w:t>
      </w:r>
      <w:r>
        <w:rPr>
          <w:spacing w:val="-47"/>
          <w:sz w:val="20"/>
        </w:rPr>
        <w:t> </w:t>
      </w:r>
      <w:r>
        <w:rPr>
          <w:sz w:val="20"/>
        </w:rPr>
        <w:t>Reprod Biol., 274:243-50.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0" w:after="0"/>
        <w:ind w:left="471" w:right="117" w:hanging="363"/>
        <w:jc w:val="left"/>
        <w:rPr>
          <w:sz w:val="20"/>
        </w:rPr>
      </w:pPr>
      <w:r>
        <w:rPr>
          <w:b/>
          <w:sz w:val="20"/>
        </w:rPr>
        <w:t>Sedky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Marwa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G,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Magdy N</w:t>
      </w:r>
      <w:r>
        <w:rPr>
          <w:b/>
          <w:spacing w:val="8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2"/>
          <w:sz w:val="20"/>
        </w:rPr>
        <w:t> </w:t>
      </w:r>
      <w:r>
        <w:rPr>
          <w:b/>
          <w:sz w:val="20"/>
        </w:rPr>
        <w:t>(2021)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Combating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39"/>
          <w:sz w:val="20"/>
        </w:rPr>
        <w:t> </w:t>
      </w:r>
      <w:r>
        <w:rPr>
          <w:sz w:val="20"/>
        </w:rPr>
        <w:t>high</w:t>
      </w:r>
      <w:r>
        <w:rPr>
          <w:spacing w:val="34"/>
          <w:sz w:val="20"/>
        </w:rPr>
        <w:t> </w:t>
      </w:r>
      <w:r>
        <w:rPr>
          <w:sz w:val="20"/>
        </w:rPr>
        <w:t>prevalence</w:t>
      </w:r>
      <w:r>
        <w:rPr>
          <w:spacing w:val="39"/>
          <w:sz w:val="20"/>
        </w:rPr>
        <w:t> </w:t>
      </w:r>
      <w:r>
        <w:rPr>
          <w:sz w:val="20"/>
        </w:rPr>
        <w:t>of</w:t>
      </w:r>
      <w:r>
        <w:rPr>
          <w:spacing w:val="36"/>
          <w:sz w:val="20"/>
        </w:rPr>
        <w:t> </w:t>
      </w:r>
      <w:r>
        <w:rPr>
          <w:sz w:val="20"/>
        </w:rPr>
        <w:t>obesity</w:t>
      </w:r>
      <w:r>
        <w:rPr>
          <w:spacing w:val="32"/>
          <w:sz w:val="20"/>
        </w:rPr>
        <w:t> </w:t>
      </w:r>
      <w:r>
        <w:rPr>
          <w:sz w:val="20"/>
        </w:rPr>
        <w:t>among</w:t>
      </w:r>
      <w:r>
        <w:rPr>
          <w:spacing w:val="34"/>
          <w:sz w:val="20"/>
        </w:rPr>
        <w:t> </w:t>
      </w:r>
      <w:r>
        <w:rPr>
          <w:sz w:val="20"/>
        </w:rPr>
        <w:t>Egyptian</w:t>
      </w:r>
      <w:r>
        <w:rPr>
          <w:spacing w:val="-47"/>
          <w:sz w:val="20"/>
        </w:rPr>
        <w:t> </w:t>
      </w:r>
      <w:r>
        <w:rPr>
          <w:sz w:val="20"/>
        </w:rPr>
        <w:t>households: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pilot</w:t>
      </w:r>
      <w:r>
        <w:rPr>
          <w:spacing w:val="35"/>
          <w:sz w:val="20"/>
        </w:rPr>
        <w:t> </w:t>
      </w:r>
      <w:r>
        <w:rPr>
          <w:sz w:val="20"/>
        </w:rPr>
        <w:t>study:</w:t>
      </w:r>
      <w:r>
        <w:rPr>
          <w:spacing w:val="35"/>
          <w:sz w:val="20"/>
        </w:rPr>
        <w:t> </w:t>
      </w:r>
      <w:r>
        <w:rPr>
          <w:sz w:val="20"/>
        </w:rPr>
        <w:t>Port-Said</w:t>
      </w:r>
      <w:r>
        <w:rPr>
          <w:spacing w:val="36"/>
          <w:sz w:val="20"/>
        </w:rPr>
        <w:t> </w:t>
      </w:r>
      <w:r>
        <w:rPr>
          <w:sz w:val="20"/>
        </w:rPr>
        <w:t>households.</w:t>
      </w:r>
      <w:r>
        <w:rPr>
          <w:spacing w:val="-47"/>
          <w:sz w:val="20"/>
        </w:rPr>
        <w:t> </w:t>
      </w:r>
      <w:r>
        <w:rPr>
          <w:sz w:val="20"/>
        </w:rPr>
        <w:t>American</w:t>
      </w:r>
      <w:r>
        <w:rPr>
          <w:spacing w:val="33"/>
          <w:sz w:val="20"/>
        </w:rPr>
        <w:t> </w:t>
      </w:r>
      <w:r>
        <w:rPr>
          <w:sz w:val="20"/>
        </w:rPr>
        <w:t>University</w:t>
      </w:r>
      <w:r>
        <w:rPr>
          <w:spacing w:val="33"/>
          <w:sz w:val="20"/>
        </w:rPr>
        <w:t> </w:t>
      </w:r>
      <w:r>
        <w:rPr>
          <w:sz w:val="20"/>
        </w:rPr>
        <w:t>in</w:t>
      </w:r>
      <w:r>
        <w:rPr>
          <w:spacing w:val="35"/>
          <w:sz w:val="20"/>
        </w:rPr>
        <w:t> </w:t>
      </w:r>
      <w:r>
        <w:rPr>
          <w:sz w:val="20"/>
        </w:rPr>
        <w:t>Cairo,</w:t>
      </w:r>
      <w:r>
        <w:rPr>
          <w:spacing w:val="38"/>
          <w:sz w:val="20"/>
        </w:rPr>
        <w:t> </w:t>
      </w:r>
      <w:r>
        <w:rPr>
          <w:sz w:val="20"/>
        </w:rPr>
        <w:t>Papers,</w:t>
      </w:r>
      <w:r>
        <w:rPr>
          <w:spacing w:val="35"/>
          <w:sz w:val="20"/>
        </w:rPr>
        <w:t> </w:t>
      </w:r>
      <w:r>
        <w:rPr>
          <w:sz w:val="20"/>
        </w:rPr>
        <w:t>Posters,</w:t>
      </w:r>
      <w:r>
        <w:rPr>
          <w:spacing w:val="35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Presentations.</w:t>
      </w:r>
      <w:r>
        <w:rPr>
          <w:spacing w:val="1"/>
          <w:sz w:val="20"/>
        </w:rPr>
        <w:t> </w:t>
      </w:r>
      <w:hyperlink r:id="rId21">
        <w:r>
          <w:rPr>
            <w:sz w:val="20"/>
            <w:u w:val="single"/>
          </w:rPr>
          <w:t>https://www.semanticscholar.org/paper/Combating-the-</w:t>
        </w:r>
      </w:hyperlink>
      <w:r>
        <w:rPr>
          <w:spacing w:val="1"/>
          <w:sz w:val="20"/>
        </w:rPr>
        <w:t> </w:t>
      </w:r>
      <w:hyperlink r:id="rId21">
        <w:r>
          <w:rPr>
            <w:sz w:val="20"/>
            <w:u w:val="single"/>
          </w:rPr>
          <w:t>High-Prevalence-of</w:t>
        </w:r>
      </w:hyperlink>
      <w:r>
        <w:rPr>
          <w:sz w:val="20"/>
        </w:rPr>
        <w:t>...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0" w:after="0"/>
        <w:ind w:left="471" w:right="115" w:hanging="363"/>
        <w:jc w:val="both"/>
        <w:rPr>
          <w:sz w:val="20"/>
        </w:rPr>
      </w:pPr>
      <w:r>
        <w:rPr>
          <w:b/>
          <w:sz w:val="20"/>
        </w:rPr>
        <w:t>Aboulghate M, Elaghoury A, Elebrashy I </w:t>
      </w:r>
      <w:r>
        <w:rPr>
          <w:b/>
          <w:i/>
          <w:sz w:val="20"/>
        </w:rPr>
        <w:t>et al. </w:t>
      </w:r>
      <w:r>
        <w:rPr>
          <w:b/>
          <w:sz w:val="20"/>
        </w:rPr>
        <w:t>(2021)</w:t>
      </w:r>
      <w:r>
        <w:rPr>
          <w:sz w:val="20"/>
        </w:rPr>
        <w:t>: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burden of obesity in Egypt.</w:t>
      </w:r>
      <w:r>
        <w:rPr>
          <w:spacing w:val="1"/>
          <w:sz w:val="20"/>
        </w:rPr>
        <w:t> </w:t>
      </w:r>
      <w:r>
        <w:rPr>
          <w:sz w:val="20"/>
        </w:rPr>
        <w:t>Front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1"/>
          <w:sz w:val="20"/>
        </w:rPr>
        <w:t> </w:t>
      </w:r>
      <w:r>
        <w:rPr>
          <w:sz w:val="20"/>
        </w:rPr>
        <w:t>Health,</w:t>
      </w:r>
      <w:r>
        <w:rPr>
          <w:spacing w:val="1"/>
          <w:sz w:val="20"/>
        </w:rPr>
        <w:t> </w:t>
      </w:r>
      <w:r>
        <w:rPr>
          <w:sz w:val="20"/>
        </w:rPr>
        <w:t>9:718978.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15" w:hanging="360"/>
        <w:jc w:val="both"/>
        <w:rPr>
          <w:sz w:val="20"/>
        </w:rPr>
      </w:pPr>
      <w:r>
        <w:rPr>
          <w:b/>
          <w:sz w:val="20"/>
        </w:rPr>
        <w:t>Abolfotouh M, Soliman L, Mansour E </w:t>
      </w:r>
      <w:r>
        <w:rPr>
          <w:b/>
          <w:i/>
          <w:sz w:val="20"/>
        </w:rPr>
        <w:t>et al. </w:t>
      </w:r>
      <w:r>
        <w:rPr>
          <w:b/>
          <w:sz w:val="20"/>
        </w:rPr>
        <w:t>(2008)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Central obesity among adults in Egypt: prevalence and</w:t>
      </w:r>
      <w:r>
        <w:rPr>
          <w:spacing w:val="1"/>
          <w:sz w:val="20"/>
        </w:rPr>
        <w:t> </w:t>
      </w:r>
      <w:r>
        <w:rPr>
          <w:sz w:val="20"/>
        </w:rPr>
        <w:t>associated</w:t>
      </w:r>
      <w:r>
        <w:rPr>
          <w:spacing w:val="1"/>
          <w:sz w:val="20"/>
        </w:rPr>
        <w:t> </w:t>
      </w:r>
      <w:r>
        <w:rPr>
          <w:sz w:val="20"/>
        </w:rPr>
        <w:t>morbidity.</w:t>
      </w:r>
      <w:r>
        <w:rPr>
          <w:spacing w:val="-1"/>
          <w:sz w:val="20"/>
        </w:rPr>
        <w:t> </w:t>
      </w:r>
      <w:r>
        <w:rPr>
          <w:sz w:val="20"/>
        </w:rPr>
        <w:t>East</w:t>
      </w:r>
      <w:r>
        <w:rPr>
          <w:spacing w:val="-2"/>
          <w:sz w:val="20"/>
        </w:rPr>
        <w:t> </w:t>
      </w:r>
      <w:r>
        <w:rPr>
          <w:sz w:val="20"/>
        </w:rPr>
        <w:t>Mediterr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J.,</w:t>
      </w:r>
      <w:r>
        <w:rPr>
          <w:spacing w:val="-2"/>
          <w:sz w:val="20"/>
        </w:rPr>
        <w:t> </w:t>
      </w:r>
      <w:r>
        <w:rPr>
          <w:sz w:val="20"/>
        </w:rPr>
        <w:t>14:57-68.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1" w:after="0"/>
        <w:ind w:left="483" w:right="114" w:hanging="360"/>
        <w:jc w:val="both"/>
        <w:rPr>
          <w:sz w:val="20"/>
        </w:rPr>
      </w:pPr>
      <w:r>
        <w:rPr>
          <w:b/>
          <w:sz w:val="20"/>
        </w:rPr>
        <w:t>Gray T, Money-Taylor J, Li W </w:t>
      </w:r>
      <w:r>
        <w:rPr>
          <w:b/>
          <w:i/>
          <w:sz w:val="20"/>
        </w:rPr>
        <w:t>et al. </w:t>
      </w:r>
      <w:r>
        <w:rPr>
          <w:b/>
          <w:sz w:val="20"/>
        </w:rPr>
        <w:t>(2019)</w:t>
      </w:r>
      <w:r>
        <w:rPr>
          <w:sz w:val="20"/>
        </w:rPr>
        <w:t>: What is</w:t>
      </w:r>
      <w:r>
        <w:rPr>
          <w:spacing w:val="1"/>
          <w:sz w:val="20"/>
        </w:rPr>
        <w:t> </w:t>
      </w:r>
      <w:r>
        <w:rPr>
          <w:sz w:val="20"/>
        </w:rPr>
        <w:t>the effect of body mass</w:t>
      </w:r>
      <w:r>
        <w:rPr>
          <w:spacing w:val="1"/>
          <w:sz w:val="20"/>
        </w:rPr>
        <w:t> </w:t>
      </w:r>
      <w:r>
        <w:rPr>
          <w:sz w:val="20"/>
        </w:rPr>
        <w:t>index on subjective outcome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prolapse?</w:t>
      </w:r>
      <w:r>
        <w:rPr>
          <w:spacing w:val="1"/>
          <w:sz w:val="20"/>
        </w:rPr>
        <w:t> </w:t>
      </w:r>
      <w:r>
        <w:rPr>
          <w:sz w:val="20"/>
        </w:rPr>
        <w:t>Int</w:t>
      </w:r>
      <w:r>
        <w:rPr>
          <w:spacing w:val="1"/>
          <w:sz w:val="20"/>
        </w:rPr>
        <w:t> </w:t>
      </w:r>
      <w:r>
        <w:rPr>
          <w:sz w:val="20"/>
        </w:rPr>
        <w:t>Neurourol</w:t>
      </w:r>
      <w:r>
        <w:rPr>
          <w:spacing w:val="-2"/>
          <w:sz w:val="20"/>
        </w:rPr>
        <w:t> </w:t>
      </w:r>
      <w:r>
        <w:rPr>
          <w:sz w:val="20"/>
        </w:rPr>
        <w:t>J., 23:136-43.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15" w:hanging="360"/>
        <w:jc w:val="both"/>
        <w:rPr>
          <w:sz w:val="20"/>
        </w:rPr>
      </w:pPr>
      <w:r>
        <w:rPr>
          <w:b/>
          <w:sz w:val="20"/>
        </w:rPr>
        <w:t>Chen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Collins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Rodgers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(2007)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Perioperative complications in obese women vs normal-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weight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women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who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undergo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vaginal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surgery.</w:t>
      </w:r>
      <w:r>
        <w:rPr>
          <w:spacing w:val="-6"/>
          <w:sz w:val="20"/>
        </w:rPr>
        <w:t> </w:t>
      </w:r>
      <w:r>
        <w:rPr>
          <w:sz w:val="20"/>
        </w:rPr>
        <w:t>Am</w:t>
      </w:r>
      <w:r>
        <w:rPr>
          <w:spacing w:val="-13"/>
          <w:sz w:val="20"/>
        </w:rPr>
        <w:t> </w:t>
      </w:r>
      <w:r>
        <w:rPr>
          <w:sz w:val="20"/>
        </w:rPr>
        <w:t>J</w:t>
      </w:r>
      <w:r>
        <w:rPr>
          <w:spacing w:val="-7"/>
          <w:sz w:val="20"/>
        </w:rPr>
        <w:t> </w:t>
      </w:r>
      <w:r>
        <w:rPr>
          <w:sz w:val="20"/>
        </w:rPr>
        <w:t>Obstet</w:t>
      </w:r>
      <w:r>
        <w:rPr>
          <w:spacing w:val="-48"/>
          <w:sz w:val="20"/>
        </w:rPr>
        <w:t> </w:t>
      </w:r>
      <w:r>
        <w:rPr>
          <w:sz w:val="20"/>
        </w:rPr>
        <w:t>Gynecol., 197:98.e1-8.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24" w:hanging="360"/>
        <w:jc w:val="both"/>
        <w:rPr>
          <w:sz w:val="20"/>
        </w:rPr>
      </w:pPr>
      <w:r>
        <w:rPr>
          <w:b/>
          <w:sz w:val="20"/>
        </w:rPr>
        <w:t>Sheth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(2010)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Vaginal</w:t>
      </w:r>
      <w:r>
        <w:rPr>
          <w:spacing w:val="-2"/>
          <w:sz w:val="20"/>
        </w:rPr>
        <w:t> </w:t>
      </w:r>
      <w:r>
        <w:rPr>
          <w:sz w:val="20"/>
        </w:rPr>
        <w:t>hysterectomy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primary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8"/>
          <w:sz w:val="20"/>
        </w:rPr>
        <w:t> </w:t>
      </w:r>
      <w:r>
        <w:rPr>
          <w:sz w:val="20"/>
        </w:rPr>
        <w:t>for morbidly obese women. Acta Obstet Gynecol Scand.,</w:t>
      </w:r>
      <w:r>
        <w:rPr>
          <w:spacing w:val="-47"/>
          <w:sz w:val="20"/>
        </w:rPr>
        <w:t> </w:t>
      </w:r>
      <w:r>
        <w:rPr>
          <w:sz w:val="20"/>
        </w:rPr>
        <w:t>89:971-4.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18" w:hanging="360"/>
        <w:jc w:val="both"/>
        <w:rPr>
          <w:sz w:val="20"/>
        </w:rPr>
      </w:pPr>
      <w:r>
        <w:rPr>
          <w:b/>
          <w:sz w:val="20"/>
        </w:rPr>
        <w:t>Rafii A, Samain E, Levardon M </w:t>
      </w:r>
      <w:r>
        <w:rPr>
          <w:b/>
          <w:i/>
          <w:sz w:val="20"/>
        </w:rPr>
        <w:t>et al. </w:t>
      </w:r>
      <w:r>
        <w:rPr>
          <w:b/>
          <w:sz w:val="20"/>
        </w:rPr>
        <w:t>(2005)</w:t>
      </w:r>
      <w:r>
        <w:rPr>
          <w:sz w:val="20"/>
        </w:rPr>
        <w:t>: Vaginal</w:t>
      </w:r>
      <w:r>
        <w:rPr>
          <w:spacing w:val="1"/>
          <w:sz w:val="20"/>
        </w:rPr>
        <w:t> </w:t>
      </w:r>
      <w:r>
        <w:rPr>
          <w:sz w:val="20"/>
        </w:rPr>
        <w:t>hysterectomy for benign disorders in obese women: a</w:t>
      </w:r>
      <w:r>
        <w:rPr>
          <w:spacing w:val="1"/>
          <w:sz w:val="20"/>
        </w:rPr>
        <w:t> </w:t>
      </w:r>
      <w:r>
        <w:rPr>
          <w:sz w:val="20"/>
        </w:rPr>
        <w:t>prospective</w:t>
      </w:r>
      <w:r>
        <w:rPr>
          <w:spacing w:val="1"/>
          <w:sz w:val="20"/>
        </w:rPr>
        <w:t> </w:t>
      </w:r>
      <w:r>
        <w:rPr>
          <w:sz w:val="20"/>
        </w:rPr>
        <w:t>study.</w:t>
      </w:r>
      <w:r>
        <w:rPr>
          <w:spacing w:val="1"/>
          <w:sz w:val="20"/>
        </w:rPr>
        <w:t> </w:t>
      </w:r>
      <w:r>
        <w:rPr>
          <w:sz w:val="20"/>
        </w:rPr>
        <w:t>BJOG: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Journal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Obstetrics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Gynaecology,</w:t>
      </w:r>
      <w:r>
        <w:rPr>
          <w:spacing w:val="3"/>
          <w:sz w:val="20"/>
        </w:rPr>
        <w:t> </w:t>
      </w:r>
      <w:r>
        <w:rPr>
          <w:sz w:val="20"/>
        </w:rPr>
        <w:t>112:223-7.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15" w:hanging="360"/>
        <w:jc w:val="both"/>
        <w:rPr>
          <w:sz w:val="20"/>
        </w:rPr>
      </w:pPr>
      <w:r>
        <w:rPr>
          <w:b/>
          <w:sz w:val="20"/>
        </w:rPr>
        <w:t>Locher J, Chrysostomou M, Djokovic D </w:t>
      </w:r>
      <w:r>
        <w:rPr>
          <w:b/>
          <w:i/>
          <w:sz w:val="20"/>
        </w:rPr>
        <w:t>et al. </w:t>
      </w:r>
      <w:r>
        <w:rPr>
          <w:b/>
          <w:sz w:val="20"/>
        </w:rPr>
        <w:t>(2023)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impact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obesity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laparoscopically-assisted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51"/>
          <w:sz w:val="20"/>
        </w:rPr>
        <w:t> </w:t>
      </w:r>
      <w:r>
        <w:rPr>
          <w:sz w:val="20"/>
        </w:rPr>
        <w:t>hysterectomy</w:t>
      </w:r>
      <w:r>
        <w:rPr>
          <w:spacing w:val="-47"/>
          <w:sz w:val="20"/>
        </w:rPr>
        <w:t> </w:t>
      </w:r>
      <w:r>
        <w:rPr>
          <w:sz w:val="20"/>
        </w:rPr>
        <w:t>outcomes: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randomised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trial.</w:t>
      </w:r>
      <w:r>
        <w:rPr>
          <w:spacing w:val="1"/>
          <w:sz w:val="20"/>
        </w:rPr>
        <w:t> </w:t>
      </w:r>
      <w:r>
        <w:rPr>
          <w:sz w:val="20"/>
        </w:rPr>
        <w:t>Eur</w:t>
      </w:r>
      <w:r>
        <w:rPr>
          <w:spacing w:val="1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Obstet</w:t>
      </w:r>
      <w:r>
        <w:rPr>
          <w:spacing w:val="1"/>
          <w:sz w:val="20"/>
        </w:rPr>
        <w:t> </w:t>
      </w:r>
      <w:r>
        <w:rPr>
          <w:sz w:val="20"/>
        </w:rPr>
        <w:t>Gynecol</w:t>
      </w:r>
      <w:r>
        <w:rPr>
          <w:spacing w:val="-2"/>
          <w:sz w:val="20"/>
        </w:rPr>
        <w:t> </w:t>
      </w:r>
      <w:r>
        <w:rPr>
          <w:sz w:val="20"/>
        </w:rPr>
        <w:t>Reprod</w:t>
      </w:r>
      <w:r>
        <w:rPr>
          <w:spacing w:val="1"/>
          <w:sz w:val="20"/>
        </w:rPr>
        <w:t> </w:t>
      </w:r>
      <w:r>
        <w:rPr>
          <w:sz w:val="20"/>
        </w:rPr>
        <w:t>Biol.,</w:t>
      </w:r>
      <w:r>
        <w:rPr>
          <w:spacing w:val="-2"/>
          <w:sz w:val="20"/>
        </w:rPr>
        <w:t> </w:t>
      </w:r>
      <w:r>
        <w:rPr>
          <w:sz w:val="20"/>
        </w:rPr>
        <w:t>287:227-31.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20" w:hanging="360"/>
        <w:jc w:val="both"/>
        <w:rPr>
          <w:sz w:val="20"/>
        </w:rPr>
      </w:pPr>
      <w:r>
        <w:rPr>
          <w:b/>
          <w:spacing w:val="-1"/>
          <w:sz w:val="20"/>
        </w:rPr>
        <w:t>Schmitt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J,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Occhino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J,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Weaver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12"/>
          <w:sz w:val="20"/>
        </w:rPr>
        <w:t> </w:t>
      </w:r>
      <w:r>
        <w:rPr>
          <w:b/>
          <w:sz w:val="20"/>
        </w:rPr>
        <w:t>(2019)</w:t>
      </w:r>
      <w:r>
        <w:rPr>
          <w:sz w:val="20"/>
        </w:rPr>
        <w:t>:</w:t>
      </w:r>
      <w:r>
        <w:rPr>
          <w:spacing w:val="-13"/>
          <w:sz w:val="20"/>
        </w:rPr>
        <w:t> </w:t>
      </w:r>
      <w:r>
        <w:rPr>
          <w:sz w:val="20"/>
        </w:rPr>
        <w:t>Outcomes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without</w:t>
      </w:r>
      <w:r>
        <w:rPr>
          <w:spacing w:val="1"/>
          <w:sz w:val="20"/>
        </w:rPr>
        <w:t> </w:t>
      </w:r>
      <w:r>
        <w:rPr>
          <w:sz w:val="20"/>
        </w:rPr>
        <w:t>perceived</w:t>
      </w:r>
      <w:r>
        <w:rPr>
          <w:spacing w:val="1"/>
          <w:sz w:val="20"/>
        </w:rPr>
        <w:t> </w:t>
      </w:r>
      <w:r>
        <w:rPr>
          <w:sz w:val="20"/>
        </w:rPr>
        <w:t>contraindications to vaginal surgery. Female Pelvic Med</w:t>
      </w:r>
      <w:r>
        <w:rPr>
          <w:spacing w:val="1"/>
          <w:sz w:val="20"/>
        </w:rPr>
        <w:t> </w:t>
      </w:r>
      <w:r>
        <w:rPr>
          <w:sz w:val="20"/>
        </w:rPr>
        <w:t>Reconstr</w:t>
      </w:r>
      <w:r>
        <w:rPr>
          <w:spacing w:val="-1"/>
          <w:sz w:val="20"/>
        </w:rPr>
        <w:t> </w:t>
      </w:r>
      <w:r>
        <w:rPr>
          <w:sz w:val="20"/>
        </w:rPr>
        <w:t>Surg., 25:41-8.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1" w:after="0"/>
        <w:ind w:left="483" w:right="115" w:hanging="360"/>
        <w:jc w:val="both"/>
        <w:rPr>
          <w:sz w:val="20"/>
        </w:rPr>
      </w:pPr>
      <w:r>
        <w:rPr>
          <w:b/>
          <w:sz w:val="20"/>
        </w:rPr>
        <w:t>Bogani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Cromi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Serati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(2015)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Laparoscopic and vaginal approaches to hysterectomy 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obese.</w:t>
      </w:r>
      <w:r>
        <w:rPr>
          <w:spacing w:val="-5"/>
          <w:sz w:val="20"/>
        </w:rPr>
        <w:t> </w:t>
      </w:r>
      <w:r>
        <w:rPr>
          <w:sz w:val="20"/>
        </w:rPr>
        <w:t>Eur</w:t>
      </w:r>
      <w:r>
        <w:rPr>
          <w:spacing w:val="-5"/>
          <w:sz w:val="20"/>
        </w:rPr>
        <w:t> </w:t>
      </w:r>
      <w:r>
        <w:rPr>
          <w:sz w:val="20"/>
        </w:rPr>
        <w:t>J</w:t>
      </w:r>
      <w:r>
        <w:rPr>
          <w:spacing w:val="-4"/>
          <w:sz w:val="20"/>
        </w:rPr>
        <w:t> </w:t>
      </w:r>
      <w:r>
        <w:rPr>
          <w:sz w:val="20"/>
        </w:rPr>
        <w:t>Obstet</w:t>
      </w:r>
      <w:r>
        <w:rPr>
          <w:spacing w:val="-3"/>
          <w:sz w:val="20"/>
        </w:rPr>
        <w:t> </w:t>
      </w:r>
      <w:r>
        <w:rPr>
          <w:sz w:val="20"/>
        </w:rPr>
        <w:t>Gynecol</w:t>
      </w:r>
      <w:r>
        <w:rPr>
          <w:spacing w:val="-6"/>
          <w:sz w:val="20"/>
        </w:rPr>
        <w:t> </w:t>
      </w:r>
      <w:r>
        <w:rPr>
          <w:sz w:val="20"/>
        </w:rPr>
        <w:t>Reprod</w:t>
      </w:r>
      <w:r>
        <w:rPr>
          <w:spacing w:val="-5"/>
          <w:sz w:val="20"/>
        </w:rPr>
        <w:t> </w:t>
      </w:r>
      <w:r>
        <w:rPr>
          <w:sz w:val="20"/>
        </w:rPr>
        <w:t>Biol.,</w:t>
      </w:r>
      <w:r>
        <w:rPr>
          <w:spacing w:val="-7"/>
          <w:sz w:val="20"/>
        </w:rPr>
        <w:t> </w:t>
      </w:r>
      <w:r>
        <w:rPr>
          <w:sz w:val="20"/>
        </w:rPr>
        <w:t>189:85-90.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18" w:hanging="360"/>
        <w:jc w:val="both"/>
        <w:rPr>
          <w:sz w:val="20"/>
        </w:rPr>
      </w:pPr>
      <w:r>
        <w:rPr>
          <w:b/>
          <w:sz w:val="20"/>
        </w:rPr>
        <w:t>Muffly T, Kow N (2014)</w:t>
      </w:r>
      <w:r>
        <w:rPr>
          <w:sz w:val="20"/>
        </w:rPr>
        <w:t>: Effect of obesity on patients</w:t>
      </w:r>
      <w:r>
        <w:rPr>
          <w:spacing w:val="1"/>
          <w:sz w:val="20"/>
        </w:rPr>
        <w:t> </w:t>
      </w:r>
      <w:r>
        <w:rPr>
          <w:sz w:val="20"/>
        </w:rPr>
        <w:t>undergoing vaginal hysterectomy. Journal of Minimally</w:t>
      </w:r>
      <w:r>
        <w:rPr>
          <w:spacing w:val="1"/>
          <w:sz w:val="20"/>
        </w:rPr>
        <w:t> </w:t>
      </w:r>
      <w:r>
        <w:rPr>
          <w:sz w:val="20"/>
        </w:rPr>
        <w:t>Invasive</w:t>
      </w:r>
      <w:r>
        <w:rPr>
          <w:spacing w:val="-1"/>
          <w:sz w:val="20"/>
        </w:rPr>
        <w:t> </w:t>
      </w:r>
      <w:r>
        <w:rPr>
          <w:sz w:val="20"/>
        </w:rPr>
        <w:t>Gynecology,</w:t>
      </w:r>
      <w:r>
        <w:rPr>
          <w:spacing w:val="3"/>
          <w:sz w:val="20"/>
        </w:rPr>
        <w:t> </w:t>
      </w:r>
      <w:r>
        <w:rPr>
          <w:sz w:val="20"/>
        </w:rPr>
        <w:t>21:168-75.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18" w:hanging="360"/>
        <w:jc w:val="both"/>
        <w:rPr>
          <w:sz w:val="20"/>
        </w:rPr>
      </w:pPr>
      <w:r>
        <w:rPr>
          <w:b/>
          <w:sz w:val="20"/>
        </w:rPr>
        <w:t>Tierney C, Chung S, Feinberg J </w:t>
      </w:r>
      <w:r>
        <w:rPr>
          <w:b/>
          <w:i/>
          <w:sz w:val="20"/>
        </w:rPr>
        <w:t>et al. </w:t>
      </w:r>
      <w:r>
        <w:rPr>
          <w:b/>
          <w:sz w:val="20"/>
        </w:rPr>
        <w:t>(2019)</w:t>
      </w:r>
      <w:r>
        <w:rPr>
          <w:sz w:val="20"/>
        </w:rPr>
        <w:t>: A novel</w:t>
      </w:r>
      <w:r>
        <w:rPr>
          <w:spacing w:val="1"/>
          <w:sz w:val="20"/>
        </w:rPr>
        <w:t> </w:t>
      </w:r>
      <w:r>
        <w:rPr>
          <w:sz w:val="20"/>
        </w:rPr>
        <w:t>approach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combined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laparoscopic</w:t>
      </w:r>
      <w:r>
        <w:rPr>
          <w:spacing w:val="-47"/>
          <w:sz w:val="20"/>
        </w:rPr>
        <w:t> </w:t>
      </w:r>
      <w:r>
        <w:rPr>
          <w:sz w:val="20"/>
        </w:rPr>
        <w:t>gynecological</w:t>
      </w:r>
      <w:r>
        <w:rPr>
          <w:spacing w:val="-2"/>
          <w:sz w:val="20"/>
        </w:rPr>
        <w:t> </w:t>
      </w:r>
      <w:r>
        <w:rPr>
          <w:sz w:val="20"/>
        </w:rPr>
        <w:t>surgery.</w:t>
      </w:r>
      <w:r>
        <w:rPr>
          <w:spacing w:val="-4"/>
          <w:sz w:val="20"/>
        </w:rPr>
        <w:t> </w:t>
      </w:r>
      <w:r>
        <w:rPr>
          <w:sz w:val="20"/>
        </w:rPr>
        <w:t>JSLS.,</w:t>
      </w:r>
      <w:r>
        <w:rPr>
          <w:spacing w:val="-4"/>
          <w:sz w:val="20"/>
        </w:rPr>
        <w:t> </w:t>
      </w:r>
      <w:r>
        <w:rPr>
          <w:sz w:val="20"/>
        </w:rPr>
        <w:t>23(2):eJSLS.2019.00006.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15" w:hanging="360"/>
        <w:jc w:val="both"/>
        <w:rPr>
          <w:sz w:val="20"/>
        </w:rPr>
      </w:pPr>
      <w:r>
        <w:rPr>
          <w:b/>
          <w:sz w:val="20"/>
        </w:rPr>
        <w:t>Bouchez M-C, Delporte V, Delplanque S </w:t>
      </w:r>
      <w:r>
        <w:rPr>
          <w:b/>
          <w:i/>
          <w:sz w:val="20"/>
        </w:rPr>
        <w:t>et al. </w:t>
      </w:r>
      <w:r>
        <w:rPr>
          <w:b/>
          <w:sz w:val="20"/>
        </w:rPr>
        <w:t>(2023)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vNOTES</w:t>
      </w:r>
      <w:r>
        <w:rPr>
          <w:spacing w:val="1"/>
          <w:sz w:val="20"/>
        </w:rPr>
        <w:t> </w:t>
      </w:r>
      <w:r>
        <w:rPr>
          <w:sz w:val="20"/>
        </w:rPr>
        <w:t>hysterectomy:</w:t>
      </w:r>
      <w:r>
        <w:rPr>
          <w:spacing w:val="1"/>
          <w:sz w:val="20"/>
        </w:rPr>
        <w:t> </w:t>
      </w:r>
      <w:r>
        <w:rPr>
          <w:sz w:val="20"/>
        </w:rPr>
        <w:t>What</w:t>
      </w:r>
      <w:r>
        <w:rPr>
          <w:spacing w:val="1"/>
          <w:sz w:val="20"/>
        </w:rPr>
        <w:t> </w:t>
      </w:r>
      <w:r>
        <w:rPr>
          <w:sz w:val="20"/>
        </w:rPr>
        <w:t>about</w:t>
      </w:r>
      <w:r>
        <w:rPr>
          <w:spacing w:val="1"/>
          <w:sz w:val="20"/>
        </w:rPr>
        <w:t> </w:t>
      </w:r>
      <w:r>
        <w:rPr>
          <w:sz w:val="20"/>
        </w:rPr>
        <w:t>obese</w:t>
      </w:r>
      <w:r>
        <w:rPr>
          <w:spacing w:val="1"/>
          <w:sz w:val="20"/>
        </w:rPr>
        <w:t> </w:t>
      </w:r>
      <w:r>
        <w:rPr>
          <w:sz w:val="20"/>
        </w:rPr>
        <w:t>patients?</w:t>
      </w:r>
      <w:r>
        <w:rPr>
          <w:spacing w:val="1"/>
          <w:sz w:val="20"/>
        </w:rPr>
        <w:t> </w:t>
      </w:r>
      <w:r>
        <w:rPr>
          <w:sz w:val="20"/>
        </w:rPr>
        <w:t>Journal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Minimally</w:t>
      </w:r>
      <w:r>
        <w:rPr>
          <w:spacing w:val="1"/>
          <w:sz w:val="20"/>
        </w:rPr>
        <w:t> </w:t>
      </w:r>
      <w:r>
        <w:rPr>
          <w:sz w:val="20"/>
        </w:rPr>
        <w:t>Invasive</w:t>
      </w:r>
      <w:r>
        <w:rPr>
          <w:spacing w:val="1"/>
          <w:sz w:val="20"/>
        </w:rPr>
        <w:t> </w:t>
      </w:r>
      <w:r>
        <w:rPr>
          <w:sz w:val="20"/>
        </w:rPr>
        <w:t>Gynecology,30(7):569-</w:t>
      </w:r>
      <w:r>
        <w:rPr>
          <w:spacing w:val="-47"/>
          <w:sz w:val="20"/>
        </w:rPr>
        <w:t> </w:t>
      </w:r>
      <w:r>
        <w:rPr>
          <w:sz w:val="20"/>
        </w:rPr>
        <w:t>575.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15" w:hanging="360"/>
        <w:jc w:val="both"/>
        <w:rPr>
          <w:sz w:val="20"/>
        </w:rPr>
      </w:pPr>
      <w:r>
        <w:rPr>
          <w:b/>
          <w:sz w:val="20"/>
        </w:rPr>
        <w:t>Bohlin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Ankardal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Stjerndahl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(2016)</w:t>
      </w:r>
      <w:r>
        <w:rPr>
          <w:sz w:val="20"/>
        </w:rPr>
        <w:t>:</w:t>
      </w:r>
      <w:r>
        <w:rPr>
          <w:spacing w:val="-47"/>
          <w:sz w:val="20"/>
        </w:rPr>
        <w:t> </w:t>
      </w:r>
      <w:r>
        <w:rPr>
          <w:sz w:val="20"/>
        </w:rPr>
        <w:t>Influence of the modifiable life-style factors body mass</w:t>
      </w:r>
      <w:r>
        <w:rPr>
          <w:spacing w:val="1"/>
          <w:sz w:val="20"/>
        </w:rPr>
        <w:t> </w:t>
      </w:r>
      <w:r>
        <w:rPr>
          <w:sz w:val="20"/>
        </w:rPr>
        <w:t>index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smoking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outcome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hysterectomy.</w:t>
      </w:r>
      <w:r>
        <w:rPr>
          <w:spacing w:val="-4"/>
          <w:sz w:val="20"/>
        </w:rPr>
        <w:t> </w:t>
      </w:r>
      <w:r>
        <w:rPr>
          <w:sz w:val="20"/>
        </w:rPr>
        <w:t>Acta</w:t>
      </w:r>
      <w:r>
        <w:rPr>
          <w:spacing w:val="-48"/>
          <w:sz w:val="20"/>
        </w:rPr>
        <w:t> </w:t>
      </w:r>
      <w:r>
        <w:rPr>
          <w:sz w:val="20"/>
        </w:rPr>
        <w:t>Obstet</w:t>
      </w:r>
      <w:r>
        <w:rPr>
          <w:spacing w:val="-1"/>
          <w:sz w:val="20"/>
        </w:rPr>
        <w:t> </w:t>
      </w:r>
      <w:r>
        <w:rPr>
          <w:sz w:val="20"/>
        </w:rPr>
        <w:t>Gynecol</w:t>
      </w:r>
      <w:r>
        <w:rPr>
          <w:spacing w:val="-1"/>
          <w:sz w:val="20"/>
        </w:rPr>
        <w:t> </w:t>
      </w:r>
      <w:r>
        <w:rPr>
          <w:sz w:val="20"/>
        </w:rPr>
        <w:t>Scand., 95:65-73.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1" w:after="0"/>
        <w:ind w:left="483" w:right="118" w:hanging="360"/>
        <w:jc w:val="both"/>
        <w:rPr>
          <w:sz w:val="20"/>
        </w:rPr>
      </w:pPr>
      <w:r>
        <w:rPr>
          <w:b/>
          <w:sz w:val="20"/>
        </w:rPr>
        <w:t>Gupta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(2015)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best</w:t>
      </w:r>
      <w:r>
        <w:rPr>
          <w:spacing w:val="1"/>
          <w:sz w:val="20"/>
        </w:rPr>
        <w:t> </w:t>
      </w:r>
      <w:r>
        <w:rPr>
          <w:sz w:val="20"/>
        </w:rPr>
        <w:t>minimal</w:t>
      </w:r>
      <w:r>
        <w:rPr>
          <w:spacing w:val="-12"/>
          <w:sz w:val="20"/>
        </w:rPr>
        <w:t> </w:t>
      </w:r>
      <w:r>
        <w:rPr>
          <w:sz w:val="20"/>
        </w:rPr>
        <w:t>access</w:t>
      </w:r>
      <w:r>
        <w:rPr>
          <w:spacing w:val="-9"/>
          <w:sz w:val="20"/>
        </w:rPr>
        <w:t> </w:t>
      </w:r>
      <w:r>
        <w:rPr>
          <w:sz w:val="20"/>
        </w:rPr>
        <w:t>method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hysterectomy.</w:t>
      </w:r>
      <w:r>
        <w:rPr>
          <w:spacing w:val="-11"/>
          <w:sz w:val="20"/>
        </w:rPr>
        <w:t> </w:t>
      </w:r>
      <w:r>
        <w:rPr>
          <w:sz w:val="20"/>
        </w:rPr>
        <w:t>BMJ</w:t>
      </w:r>
      <w:r>
        <w:rPr>
          <w:spacing w:val="-9"/>
          <w:sz w:val="20"/>
        </w:rPr>
        <w:t> </w:t>
      </w:r>
      <w:r>
        <w:rPr>
          <w:sz w:val="20"/>
        </w:rPr>
        <w:t>Evidence-</w:t>
      </w:r>
      <w:r>
        <w:rPr>
          <w:spacing w:val="-48"/>
          <w:sz w:val="20"/>
        </w:rPr>
        <w:t> </w:t>
      </w:r>
      <w:r>
        <w:rPr>
          <w:sz w:val="20"/>
        </w:rPr>
        <w:t>Based Medicine,</w:t>
      </w:r>
      <w:r>
        <w:rPr>
          <w:spacing w:val="2"/>
          <w:sz w:val="20"/>
        </w:rPr>
        <w:t> </w:t>
      </w:r>
      <w:r>
        <w:rPr>
          <w:sz w:val="20"/>
        </w:rPr>
        <w:t>20:210-12.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480" w:bottom="0" w:left="520" w:right="600"/>
          <w:cols w:num="2" w:equalWidth="0">
            <w:col w:w="5118" w:space="476"/>
            <w:col w:w="5196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22"/>
          <w:footerReference w:type="default" r:id="rId23"/>
          <w:pgSz w:w="11910" w:h="16840"/>
          <w:pgMar w:header="434" w:footer="398" w:top="660" w:bottom="580" w:left="520" w:right="600"/>
        </w:sectPr>
      </w:pP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91" w:after="0"/>
        <w:ind w:left="483" w:right="44" w:hanging="360"/>
        <w:jc w:val="both"/>
        <w:rPr>
          <w:sz w:val="20"/>
        </w:rPr>
      </w:pPr>
      <w:r>
        <w:rPr>
          <w:b/>
          <w:sz w:val="20"/>
        </w:rPr>
        <w:t>Magos A (2016)</w:t>
      </w:r>
      <w:r>
        <w:rPr>
          <w:sz w:val="20"/>
        </w:rPr>
        <w:t>: Advances in laparoscopic surgery have</w:t>
      </w:r>
      <w:r>
        <w:rPr>
          <w:spacing w:val="-47"/>
          <w:sz w:val="20"/>
        </w:rPr>
        <w:t> </w:t>
      </w:r>
      <w:r>
        <w:rPr>
          <w:sz w:val="20"/>
        </w:rPr>
        <w:t>made vaginal hysterectomy in the absence of prolapse</w:t>
      </w:r>
      <w:r>
        <w:rPr>
          <w:spacing w:val="1"/>
          <w:sz w:val="20"/>
        </w:rPr>
        <w:t> </w:t>
      </w:r>
      <w:r>
        <w:rPr>
          <w:sz w:val="20"/>
        </w:rPr>
        <w:t>obsolete: AGAINST: Vaginal hysterectomy remains the</w:t>
      </w:r>
      <w:r>
        <w:rPr>
          <w:spacing w:val="1"/>
          <w:sz w:val="20"/>
        </w:rPr>
        <w:t> </w:t>
      </w:r>
      <w:r>
        <w:rPr>
          <w:sz w:val="20"/>
        </w:rPr>
        <w:t>optimum</w:t>
      </w:r>
      <w:r>
        <w:rPr>
          <w:spacing w:val="-3"/>
          <w:sz w:val="20"/>
        </w:rPr>
        <w:t> </w:t>
      </w:r>
      <w:r>
        <w:rPr>
          <w:sz w:val="20"/>
        </w:rPr>
        <w:t>route of</w:t>
      </w:r>
      <w:r>
        <w:rPr>
          <w:spacing w:val="1"/>
          <w:sz w:val="20"/>
        </w:rPr>
        <w:t> </w:t>
      </w:r>
      <w:r>
        <w:rPr>
          <w:sz w:val="20"/>
        </w:rPr>
        <w:t>surgery.</w:t>
      </w:r>
      <w:r>
        <w:rPr>
          <w:spacing w:val="-1"/>
          <w:sz w:val="20"/>
        </w:rPr>
        <w:t> </w:t>
      </w:r>
      <w:r>
        <w:rPr>
          <w:sz w:val="20"/>
        </w:rPr>
        <w:t>BJOG., 123:633.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2" w:after="0"/>
        <w:ind w:left="483" w:right="38" w:hanging="360"/>
        <w:jc w:val="both"/>
        <w:rPr>
          <w:sz w:val="20"/>
        </w:rPr>
      </w:pPr>
      <w:r>
        <w:rPr>
          <w:b/>
          <w:sz w:val="20"/>
        </w:rPr>
        <w:t>Lefebvre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Allaire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Jeffrey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(2018)</w:t>
      </w:r>
      <w:r>
        <w:rPr>
          <w:sz w:val="20"/>
        </w:rPr>
        <w:t>:</w:t>
      </w:r>
      <w:r>
        <w:rPr>
          <w:spacing w:val="-48"/>
          <w:sz w:val="20"/>
        </w:rPr>
        <w:t> </w:t>
      </w:r>
      <w:r>
        <w:rPr>
          <w:sz w:val="20"/>
        </w:rPr>
        <w:t>RETIRED: No. 109-Hysterectomy. Journal of Obstetrics</w:t>
      </w:r>
      <w:r>
        <w:rPr>
          <w:spacing w:val="-47"/>
          <w:sz w:val="20"/>
        </w:rPr>
        <w:t> </w:t>
      </w:r>
      <w:r>
        <w:rPr>
          <w:sz w:val="20"/>
        </w:rPr>
        <w:t>and Gynaecology</w:t>
      </w:r>
      <w:r>
        <w:rPr>
          <w:spacing w:val="-1"/>
          <w:sz w:val="20"/>
        </w:rPr>
        <w:t> </w:t>
      </w:r>
      <w:r>
        <w:rPr>
          <w:sz w:val="20"/>
        </w:rPr>
        <w:t>Canada,</w:t>
      </w:r>
      <w:r>
        <w:rPr>
          <w:spacing w:val="2"/>
          <w:sz w:val="20"/>
        </w:rPr>
        <w:t> </w:t>
      </w:r>
      <w:r>
        <w:rPr>
          <w:sz w:val="20"/>
        </w:rPr>
        <w:t>40:e567-e79.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38" w:hanging="360"/>
        <w:jc w:val="both"/>
        <w:rPr>
          <w:sz w:val="20"/>
        </w:rPr>
      </w:pPr>
      <w:r>
        <w:rPr>
          <w:b/>
          <w:sz w:val="20"/>
        </w:rPr>
        <w:t>Yong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Thurston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Singh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Allaire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(2019)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Guideline No. 386-Gynaecologic Surgery in the Obese</w:t>
      </w:r>
      <w:r>
        <w:rPr>
          <w:spacing w:val="1"/>
          <w:sz w:val="20"/>
        </w:rPr>
        <w:t> </w:t>
      </w:r>
      <w:r>
        <w:rPr>
          <w:sz w:val="20"/>
        </w:rPr>
        <w:t>Patient.</w:t>
      </w:r>
      <w:r>
        <w:rPr>
          <w:spacing w:val="-1"/>
          <w:sz w:val="20"/>
        </w:rPr>
        <w:t> </w:t>
      </w:r>
      <w:r>
        <w:rPr>
          <w:sz w:val="20"/>
        </w:rPr>
        <w:t>J Obstet Gynaecol</w:t>
      </w:r>
      <w:r>
        <w:rPr>
          <w:spacing w:val="1"/>
          <w:sz w:val="20"/>
        </w:rPr>
        <w:t> </w:t>
      </w:r>
      <w:r>
        <w:rPr>
          <w:sz w:val="20"/>
        </w:rPr>
        <w:t>Can., 41:1356-70.e7.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43" w:hanging="360"/>
        <w:jc w:val="both"/>
        <w:rPr>
          <w:sz w:val="20"/>
        </w:rPr>
      </w:pPr>
      <w:r>
        <w:rPr>
          <w:b/>
          <w:sz w:val="20"/>
        </w:rPr>
        <w:t>Sloth SB, Schroll J, Settnes A </w:t>
      </w:r>
      <w:r>
        <w:rPr>
          <w:b/>
          <w:i/>
          <w:sz w:val="20"/>
        </w:rPr>
        <w:t>et al. </w:t>
      </w:r>
      <w:r>
        <w:rPr>
          <w:b/>
          <w:sz w:val="20"/>
        </w:rPr>
        <w:t>(2017)</w:t>
      </w:r>
      <w:r>
        <w:rPr>
          <w:sz w:val="20"/>
        </w:rPr>
        <w:t>: Systematic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evidence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different</w:t>
      </w:r>
      <w:r>
        <w:rPr>
          <w:spacing w:val="1"/>
          <w:sz w:val="20"/>
        </w:rPr>
        <w:t> </w:t>
      </w:r>
      <w:r>
        <w:rPr>
          <w:sz w:val="20"/>
        </w:rPr>
        <w:t>surgical</w:t>
      </w:r>
      <w:r>
        <w:rPr>
          <w:spacing w:val="1"/>
          <w:sz w:val="20"/>
        </w:rPr>
        <w:t> </w:t>
      </w:r>
      <w:r>
        <w:rPr>
          <w:sz w:val="20"/>
        </w:rPr>
        <w:t>techniques at benign hysterectomy: A clinical guideline</w:t>
      </w:r>
      <w:r>
        <w:rPr>
          <w:spacing w:val="1"/>
          <w:sz w:val="20"/>
        </w:rPr>
        <w:t> </w:t>
      </w:r>
      <w:r>
        <w:rPr>
          <w:sz w:val="20"/>
        </w:rPr>
        <w:t>initiated by the Danish Health Authority. Eur J Obstet</w:t>
      </w:r>
      <w:r>
        <w:rPr>
          <w:spacing w:val="1"/>
          <w:sz w:val="20"/>
        </w:rPr>
        <w:t> </w:t>
      </w:r>
      <w:r>
        <w:rPr>
          <w:sz w:val="20"/>
        </w:rPr>
        <w:t>Gynecol</w:t>
      </w:r>
      <w:r>
        <w:rPr>
          <w:spacing w:val="-2"/>
          <w:sz w:val="20"/>
        </w:rPr>
        <w:t> </w:t>
      </w:r>
      <w:r>
        <w:rPr>
          <w:sz w:val="20"/>
        </w:rPr>
        <w:t>Reprod</w:t>
      </w:r>
      <w:r>
        <w:rPr>
          <w:spacing w:val="1"/>
          <w:sz w:val="20"/>
        </w:rPr>
        <w:t> </w:t>
      </w:r>
      <w:r>
        <w:rPr>
          <w:sz w:val="20"/>
        </w:rPr>
        <w:t>Biol.,</w:t>
      </w:r>
      <w:r>
        <w:rPr>
          <w:spacing w:val="-2"/>
          <w:sz w:val="20"/>
        </w:rPr>
        <w:t> </w:t>
      </w:r>
      <w:r>
        <w:rPr>
          <w:sz w:val="20"/>
        </w:rPr>
        <w:t>216:169-77.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91" w:after="0"/>
        <w:ind w:left="483" w:right="115" w:hanging="360"/>
        <w:jc w:val="both"/>
        <w:rPr>
          <w:sz w:val="20"/>
        </w:rPr>
      </w:pPr>
      <w:r>
        <w:rPr>
          <w:b/>
          <w:w w:val="99"/>
          <w:sz w:val="20"/>
        </w:rPr>
        <w:br w:type="column"/>
      </w:r>
      <w:r>
        <w:rPr>
          <w:b/>
          <w:sz w:val="20"/>
        </w:rPr>
        <w:t>Chrysostomou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Djokovic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Edridge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6"/>
          <w:sz w:val="20"/>
        </w:rPr>
        <w:t> </w:t>
      </w:r>
      <w:r>
        <w:rPr>
          <w:b/>
          <w:sz w:val="20"/>
        </w:rPr>
        <w:t>(2020)</w:t>
      </w:r>
      <w:r>
        <w:rPr>
          <w:sz w:val="20"/>
        </w:rPr>
        <w:t>:</w:t>
      </w:r>
      <w:r>
        <w:rPr>
          <w:spacing w:val="-48"/>
          <w:sz w:val="20"/>
        </w:rPr>
        <w:t> </w:t>
      </w:r>
      <w:r>
        <w:rPr>
          <w:sz w:val="20"/>
        </w:rPr>
        <w:t>Evidence-based practical guidelines of the International</w:t>
      </w:r>
      <w:r>
        <w:rPr>
          <w:spacing w:val="1"/>
          <w:sz w:val="20"/>
        </w:rPr>
        <w:t> </w:t>
      </w:r>
      <w:r>
        <w:rPr>
          <w:sz w:val="20"/>
        </w:rPr>
        <w:t>Society for Gynecologic Endoscopy (ISGE) for vaginal</w:t>
      </w:r>
      <w:r>
        <w:rPr>
          <w:spacing w:val="1"/>
          <w:sz w:val="20"/>
        </w:rPr>
        <w:t> </w:t>
      </w:r>
      <w:r>
        <w:rPr>
          <w:sz w:val="20"/>
        </w:rPr>
        <w:t>hysterectomy.</w:t>
      </w:r>
      <w:r>
        <w:rPr>
          <w:spacing w:val="1"/>
          <w:sz w:val="20"/>
        </w:rPr>
        <w:t> </w:t>
      </w:r>
      <w:r>
        <w:rPr>
          <w:sz w:val="20"/>
        </w:rPr>
        <w:t>Eur</w:t>
      </w:r>
      <w:r>
        <w:rPr>
          <w:spacing w:val="1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Obstet</w:t>
      </w:r>
      <w:r>
        <w:rPr>
          <w:spacing w:val="1"/>
          <w:sz w:val="20"/>
        </w:rPr>
        <w:t> </w:t>
      </w:r>
      <w:r>
        <w:rPr>
          <w:sz w:val="20"/>
        </w:rPr>
        <w:t>Gynecol</w:t>
      </w:r>
      <w:r>
        <w:rPr>
          <w:spacing w:val="1"/>
          <w:sz w:val="20"/>
        </w:rPr>
        <w:t> </w:t>
      </w:r>
      <w:r>
        <w:rPr>
          <w:sz w:val="20"/>
        </w:rPr>
        <w:t>Reprod</w:t>
      </w:r>
      <w:r>
        <w:rPr>
          <w:spacing w:val="1"/>
          <w:sz w:val="20"/>
        </w:rPr>
        <w:t> </w:t>
      </w:r>
      <w:r>
        <w:rPr>
          <w:sz w:val="20"/>
        </w:rPr>
        <w:t>Biol.,</w:t>
      </w:r>
      <w:r>
        <w:rPr>
          <w:spacing w:val="1"/>
          <w:sz w:val="20"/>
        </w:rPr>
        <w:t> </w:t>
      </w:r>
      <w:r>
        <w:rPr>
          <w:sz w:val="20"/>
        </w:rPr>
        <w:t>252:118-26.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2" w:after="0"/>
        <w:ind w:left="483" w:right="115" w:hanging="360"/>
        <w:jc w:val="both"/>
        <w:rPr>
          <w:sz w:val="20"/>
        </w:rPr>
      </w:pPr>
      <w:r>
        <w:rPr>
          <w:b/>
          <w:sz w:val="20"/>
        </w:rPr>
        <w:t>Jeppson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Balgobin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Rahn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</w:t>
      </w:r>
      <w:r>
        <w:rPr>
          <w:b/>
          <w:spacing w:val="1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(2017)</w:t>
      </w:r>
      <w:r>
        <w:rPr>
          <w:sz w:val="20"/>
        </w:rPr>
        <w:t>:</w:t>
      </w:r>
      <w:r>
        <w:rPr>
          <w:spacing w:val="-47"/>
          <w:sz w:val="20"/>
        </w:rPr>
        <w:t> </w:t>
      </w:r>
      <w:r>
        <w:rPr>
          <w:sz w:val="20"/>
        </w:rPr>
        <w:t>Comparison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techniques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interventions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benign</w:t>
      </w:r>
      <w:r>
        <w:rPr>
          <w:spacing w:val="-10"/>
          <w:sz w:val="20"/>
        </w:rPr>
        <w:t> </w:t>
      </w:r>
      <w:r>
        <w:rPr>
          <w:sz w:val="20"/>
        </w:rPr>
        <w:t>indications: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systematic</w:t>
      </w:r>
      <w:r>
        <w:rPr>
          <w:spacing w:val="-9"/>
          <w:sz w:val="20"/>
        </w:rPr>
        <w:t> </w:t>
      </w:r>
      <w:r>
        <w:rPr>
          <w:sz w:val="20"/>
        </w:rPr>
        <w:t>review.</w:t>
      </w:r>
      <w:r>
        <w:rPr>
          <w:spacing w:val="-47"/>
          <w:sz w:val="20"/>
        </w:rPr>
        <w:t> </w:t>
      </w:r>
      <w:r>
        <w:rPr>
          <w:sz w:val="20"/>
        </w:rPr>
        <w:t>Obstet</w:t>
      </w:r>
      <w:r>
        <w:rPr>
          <w:spacing w:val="-1"/>
          <w:sz w:val="20"/>
        </w:rPr>
        <w:t> </w:t>
      </w:r>
      <w:r>
        <w:rPr>
          <w:sz w:val="20"/>
        </w:rPr>
        <w:t>Gynecol.,</w:t>
      </w:r>
      <w:r>
        <w:rPr>
          <w:spacing w:val="1"/>
          <w:sz w:val="20"/>
        </w:rPr>
        <w:t> </w:t>
      </w:r>
      <w:r>
        <w:rPr>
          <w:sz w:val="20"/>
        </w:rPr>
        <w:t>129:877-86.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0" w:after="0"/>
        <w:ind w:left="483" w:right="121" w:hanging="360"/>
        <w:jc w:val="both"/>
        <w:rPr>
          <w:sz w:val="20"/>
        </w:rPr>
      </w:pPr>
      <w:r>
        <w:rPr>
          <w:b/>
          <w:sz w:val="20"/>
        </w:rPr>
        <w:t>Pickett C, Seeratan D, Mol B </w:t>
      </w:r>
      <w:r>
        <w:rPr>
          <w:b/>
          <w:i/>
          <w:sz w:val="20"/>
        </w:rPr>
        <w:t>et al. </w:t>
      </w:r>
      <w:r>
        <w:rPr>
          <w:b/>
          <w:sz w:val="20"/>
        </w:rPr>
        <w:t>(2023)</w:t>
      </w:r>
      <w:r>
        <w:rPr>
          <w:sz w:val="20"/>
        </w:rPr>
        <w:t>: Surgical</w:t>
      </w:r>
      <w:r>
        <w:rPr>
          <w:spacing w:val="1"/>
          <w:sz w:val="20"/>
        </w:rPr>
        <w:t> </w:t>
      </w:r>
      <w:r>
        <w:rPr>
          <w:sz w:val="20"/>
        </w:rPr>
        <w:t>approach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benign</w:t>
      </w:r>
      <w:r>
        <w:rPr>
          <w:spacing w:val="1"/>
          <w:sz w:val="20"/>
        </w:rPr>
        <w:t> </w:t>
      </w:r>
      <w:r>
        <w:rPr>
          <w:sz w:val="20"/>
        </w:rPr>
        <w:t>gynaecological</w:t>
      </w:r>
      <w:r>
        <w:rPr>
          <w:spacing w:val="1"/>
          <w:sz w:val="20"/>
        </w:rPr>
        <w:t> </w:t>
      </w:r>
      <w:r>
        <w:rPr>
          <w:sz w:val="20"/>
        </w:rPr>
        <w:t>disease.</w:t>
      </w:r>
      <w:r>
        <w:rPr>
          <w:spacing w:val="1"/>
          <w:sz w:val="20"/>
        </w:rPr>
        <w:t> </w:t>
      </w:r>
      <w:r>
        <w:rPr>
          <w:sz w:val="20"/>
        </w:rPr>
        <w:t>Cochrane</w:t>
      </w:r>
      <w:r>
        <w:rPr>
          <w:spacing w:val="1"/>
          <w:sz w:val="20"/>
        </w:rPr>
        <w:t> </w:t>
      </w:r>
      <w:r>
        <w:rPr>
          <w:sz w:val="20"/>
        </w:rPr>
        <w:t>Database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Systematic</w:t>
      </w:r>
      <w:r>
        <w:rPr>
          <w:spacing w:val="1"/>
          <w:sz w:val="20"/>
        </w:rPr>
        <w:t> </w:t>
      </w:r>
      <w:r>
        <w:rPr>
          <w:sz w:val="20"/>
        </w:rPr>
        <w:t>Reviews.</w:t>
      </w:r>
      <w:r>
        <w:rPr>
          <w:spacing w:val="1"/>
          <w:sz w:val="20"/>
        </w:rPr>
        <w:t> </w:t>
      </w:r>
      <w:r>
        <w:rPr>
          <w:sz w:val="20"/>
        </w:rPr>
        <w:t>8(8):CD003677.</w:t>
      </w:r>
    </w:p>
    <w:sectPr>
      <w:type w:val="continuous"/>
      <w:pgSz w:w="11910" w:h="16840"/>
      <w:pgMar w:top="480" w:bottom="0" w:left="520" w:right="600"/>
      <w:cols w:num="2" w:equalWidth="0">
        <w:col w:w="5116" w:space="477"/>
        <w:col w:w="5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410004pt;margin-top:808.64447pt;width:22.2pt;height:13.05pt;mso-position-horizontal-relative:page;mso-position-vertical-relative:page;z-index:-16587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7832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29999pt;margin-top:811.044495pt;width:22.2pt;height:13.05pt;mso-position-horizontal-relative:page;mso-position-vertical-relative:page;z-index:-16586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7833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410004pt;margin-top:808.64447pt;width:22.2pt;height:13.05pt;mso-position-horizontal-relative:page;mso-position-vertical-relative:page;z-index:-16585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7834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29999pt;margin-top:811.044495pt;width:22.2pt;height:13.05pt;mso-position-horizontal-relative:page;mso-position-vertical-relative:page;z-index:-16584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7835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410004pt;margin-top:808.64447pt;width:22.2pt;height:13.05pt;mso-position-horizontal-relative:page;mso-position-vertical-relative:page;z-index:-16583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7836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29999pt;margin-top:811.044495pt;width:22.2pt;height:13.05pt;mso-position-horizontal-relative:page;mso-position-vertical-relative:page;z-index:-16582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7837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410004pt;margin-top:808.64447pt;width:22.2pt;height:13.05pt;mso-position-horizontal-relative:page;mso-position-vertical-relative:page;z-index:-16581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7838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529999pt;margin-top:811.044495pt;width:22.2pt;height:13.05pt;mso-position-horizontal-relative:page;mso-position-vertical-relative:page;z-index:-16580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7839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649994pt;margin-top:27.922092pt;width:128.4500pt;height:14.25pt;mso-position-horizontal-relative:page;mso-position-vertical-relative:page;z-index:-165882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649994pt;margin-top:27.922092pt;width:128.4500pt;height:14.25pt;mso-position-horizontal-relative:page;mso-position-vertical-relative:page;z-index:-165872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649994pt;margin-top:20.722092pt;width:128.4500pt;height:14.25pt;mso-position-horizontal-relative:page;mso-position-vertical-relative:page;z-index:-165862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649994pt;margin-top:20.722092pt;width:128.4500pt;height:14.25pt;mso-position-horizontal-relative:page;mso-position-vertical-relative:page;z-index:-165852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649994pt;margin-top:20.722092pt;width:128.4500pt;height:14.25pt;mso-position-horizontal-relative:page;mso-position-vertical-relative:page;z-index:-165841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649994pt;margin-top:20.722092pt;width:128.4500pt;height:14.25pt;mso-position-horizontal-relative:page;mso-position-vertical-relative:page;z-index:-165831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649994pt;margin-top:20.722092pt;width:128.4500pt;height:14.25pt;mso-position-horizontal-relative:page;mso-position-vertical-relative:page;z-index:-165821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649994pt;margin-top:20.722092pt;width:128.4500pt;height:14.25pt;mso-position-horizontal-relative:page;mso-position-vertical-relative:page;z-index:-165811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83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62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6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3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9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6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3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59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76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93" w:hanging="1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5" w:hanging="123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0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1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01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62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23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83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44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05" w:hanging="12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94" w:hanging="123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-"/>
      <w:lvlJc w:val="left"/>
      <w:pPr>
        <w:ind w:left="358" w:hanging="12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9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8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7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97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6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15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24" w:hanging="1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677" w:hanging="108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6" w:hanging="1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92" w:hanging="1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9" w:hanging="1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05" w:hanging="1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1" w:hanging="1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8" w:hanging="1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4" w:hanging="1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30" w:hanging="10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4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-"/>
      <w:lvlJc w:val="left"/>
      <w:pPr>
        <w:ind w:left="584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4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49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4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19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04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9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3" w:hanging="1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2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8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6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55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3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51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0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48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6" w:hanging="12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2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25" w:right="44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3" w:right="115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shrafelmantwe2020@gmail.com" TargetMode="External"/><Relationship Id="rId6" Type="http://schemas.openxmlformats.org/officeDocument/2006/relationships/hyperlink" Target="mailto:ashrafnassifelmantwe@fmed.bu.edu.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yperlink" Target="https://www.semanticscholar.org/paper/Combating-the-High-Prevalence-of" TargetMode="External"/><Relationship Id="rId22" Type="http://schemas.openxmlformats.org/officeDocument/2006/relationships/header" Target="header8.xml"/><Relationship Id="rId23" Type="http://schemas.openxmlformats.org/officeDocument/2006/relationships/footer" Target="footer8.xm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Dr.Eman</dc:creator>
  <dcterms:created xsi:type="dcterms:W3CDTF">2024-01-23T06:58:02Z</dcterms:created>
  <dcterms:modified xsi:type="dcterms:W3CDTF">2024-01-23T06:58:02Z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